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D4" w:rsidRPr="000513C2" w:rsidRDefault="00530AD4" w:rsidP="000513C2">
      <w:pPr>
        <w:pStyle w:val="Heading"/>
      </w:pPr>
      <w:r w:rsidRPr="000513C2">
        <w:t>Teaching notes</w:t>
      </w:r>
    </w:p>
    <w:p w:rsidR="00530AD4" w:rsidRPr="000513C2" w:rsidRDefault="00530AD4" w:rsidP="00530AD4">
      <w:pPr>
        <w:spacing w:after="0"/>
        <w:rPr>
          <w:rFonts w:ascii="Trebuchet MS" w:hAnsi="Trebuchet MS" w:cs="Arial"/>
        </w:rPr>
      </w:pPr>
    </w:p>
    <w:p w:rsidR="002C23C6" w:rsidRPr="000513C2" w:rsidRDefault="002C23C6" w:rsidP="002C23C6">
      <w:pPr>
        <w:spacing w:after="0"/>
        <w:rPr>
          <w:rFonts w:ascii="Trebuchet MS" w:hAnsi="Trebuchet MS" w:cs="Arial"/>
        </w:rPr>
      </w:pPr>
      <w:r w:rsidRPr="000513C2">
        <w:rPr>
          <w:rFonts w:ascii="Trebuchet MS" w:hAnsi="Trebuchet MS" w:cs="Arial"/>
        </w:rPr>
        <w:t>The following activity is designed to cover the Catholic threat to Elizabeth.  It provides an overview to the Catholics across Elizabeth’s reign, and works best to review the events once they have been taught.</w:t>
      </w:r>
    </w:p>
    <w:p w:rsidR="002C23C6" w:rsidRPr="000513C2" w:rsidRDefault="002C23C6" w:rsidP="002C23C6">
      <w:pPr>
        <w:spacing w:after="0"/>
        <w:rPr>
          <w:rFonts w:ascii="Trebuchet MS" w:hAnsi="Trebuchet MS" w:cs="Arial"/>
        </w:rPr>
      </w:pPr>
    </w:p>
    <w:p w:rsidR="002C23C6" w:rsidRPr="000513C2" w:rsidRDefault="002C23C6" w:rsidP="002C23C6">
      <w:pPr>
        <w:spacing w:after="0"/>
        <w:rPr>
          <w:rFonts w:ascii="Trebuchet MS" w:hAnsi="Trebuchet MS" w:cs="Arial"/>
        </w:rPr>
      </w:pPr>
    </w:p>
    <w:p w:rsidR="002C23C6" w:rsidRPr="000513C2" w:rsidRDefault="002C23C6" w:rsidP="000513C2">
      <w:pPr>
        <w:pStyle w:val="heading2"/>
      </w:pPr>
      <w:r w:rsidRPr="000513C2">
        <w:t>Activity one: Giant timeline</w:t>
      </w:r>
    </w:p>
    <w:p w:rsidR="002C23C6" w:rsidRPr="000513C2" w:rsidRDefault="002C23C6" w:rsidP="002C23C6">
      <w:pPr>
        <w:spacing w:after="0"/>
        <w:rPr>
          <w:rFonts w:ascii="Trebuchet MS" w:hAnsi="Trebuchet MS" w:cs="Arial"/>
        </w:rPr>
      </w:pPr>
    </w:p>
    <w:p w:rsidR="002C23C6" w:rsidRPr="000513C2" w:rsidRDefault="002C23C6" w:rsidP="002C23C6">
      <w:pPr>
        <w:spacing w:after="0"/>
        <w:rPr>
          <w:rFonts w:ascii="Trebuchet MS" w:hAnsi="Trebuchet MS" w:cs="Arial"/>
        </w:rPr>
      </w:pPr>
      <w:r w:rsidRPr="000513C2">
        <w:rPr>
          <w:rFonts w:ascii="Trebuchet MS" w:hAnsi="Trebuchet MS" w:cs="Arial"/>
        </w:rPr>
        <w:t>Create a giant timeline of the Catholic thr</w:t>
      </w:r>
      <w:bookmarkStart w:id="0" w:name="_GoBack"/>
      <w:bookmarkEnd w:id="0"/>
      <w:r w:rsidRPr="000513C2">
        <w:rPr>
          <w:rFonts w:ascii="Trebuchet MS" w:hAnsi="Trebuchet MS" w:cs="Arial"/>
        </w:rPr>
        <w:t xml:space="preserve">eat to Elizabeth using the cards on pp.2-16.  Depending on your class size, you could give each student a card, or they could be allocated to pairs.  Alternatively, for larger groups, two versions could be created on separate walls.  The cards below </w:t>
      </w:r>
      <w:r w:rsidR="00573747" w:rsidRPr="000513C2">
        <w:rPr>
          <w:rFonts w:ascii="Trebuchet MS" w:hAnsi="Trebuchet MS" w:cs="Arial"/>
        </w:rPr>
        <w:t>contain</w:t>
      </w:r>
      <w:r w:rsidRPr="000513C2">
        <w:rPr>
          <w:rFonts w:ascii="Trebuchet MS" w:hAnsi="Trebuchet MS" w:cs="Arial"/>
        </w:rPr>
        <w:t xml:space="preserve"> the correct dates, but these could be removed to up the level of challenge!</w:t>
      </w:r>
    </w:p>
    <w:p w:rsidR="002C23C6" w:rsidRPr="000513C2" w:rsidRDefault="002C23C6" w:rsidP="002C23C6">
      <w:pPr>
        <w:spacing w:after="0"/>
        <w:rPr>
          <w:rFonts w:ascii="Trebuchet MS" w:hAnsi="Trebuchet MS" w:cs="Arial"/>
        </w:rPr>
      </w:pPr>
    </w:p>
    <w:p w:rsidR="002C23C6" w:rsidRPr="000513C2" w:rsidRDefault="002C23C6" w:rsidP="002C23C6">
      <w:pPr>
        <w:spacing w:after="0"/>
        <w:rPr>
          <w:rFonts w:ascii="Trebuchet MS" w:hAnsi="Trebuchet MS" w:cs="Arial"/>
        </w:rPr>
      </w:pPr>
      <w:r w:rsidRPr="000513C2">
        <w:rPr>
          <w:rFonts w:ascii="Trebuchet MS" w:hAnsi="Trebuchet MS" w:cs="Arial"/>
        </w:rPr>
        <w:t xml:space="preserve">The colours of the text represent different themes.  Once the cards are placed in order you could ask students whether they can identify what the colours represent.  Alternatively, the cards could be printed in black and white and you could ask your group to come up with their own themes/ connections. </w:t>
      </w:r>
    </w:p>
    <w:p w:rsidR="002C23C6" w:rsidRPr="000513C2" w:rsidRDefault="002C23C6" w:rsidP="002C23C6">
      <w:pPr>
        <w:spacing w:after="0"/>
        <w:rPr>
          <w:rFonts w:ascii="Trebuchet MS" w:hAnsi="Trebuchet MS" w:cs="Arial"/>
        </w:rPr>
      </w:pPr>
    </w:p>
    <w:p w:rsidR="002C23C6" w:rsidRPr="000513C2" w:rsidRDefault="00573747" w:rsidP="002C23C6">
      <w:pPr>
        <w:pStyle w:val="ListParagraph"/>
        <w:numPr>
          <w:ilvl w:val="0"/>
          <w:numId w:val="28"/>
        </w:numPr>
        <w:ind w:left="357" w:hanging="357"/>
        <w:contextualSpacing w:val="0"/>
        <w:rPr>
          <w:rFonts w:ascii="Trebuchet MS" w:hAnsi="Trebuchet MS" w:cs="Arial"/>
          <w:b/>
          <w:color w:val="00B050"/>
        </w:rPr>
      </w:pPr>
      <w:r w:rsidRPr="000513C2">
        <w:rPr>
          <w:rFonts w:ascii="Trebuchet MS" w:hAnsi="Trebuchet MS" w:cs="Arial"/>
          <w:b/>
          <w:color w:val="00B050"/>
        </w:rPr>
        <w:t>Cards 1-4 are about</w:t>
      </w:r>
      <w:r w:rsidR="002C23C6" w:rsidRPr="000513C2">
        <w:rPr>
          <w:rFonts w:ascii="Trebuchet MS" w:hAnsi="Trebuchet MS" w:cs="Arial"/>
          <w:b/>
          <w:color w:val="00B050"/>
        </w:rPr>
        <w:t xml:space="preserve"> plots</w:t>
      </w:r>
    </w:p>
    <w:p w:rsidR="002C23C6" w:rsidRPr="000513C2" w:rsidRDefault="00573747" w:rsidP="002C23C6">
      <w:pPr>
        <w:pStyle w:val="ListParagraph"/>
        <w:numPr>
          <w:ilvl w:val="0"/>
          <w:numId w:val="28"/>
        </w:numPr>
        <w:contextualSpacing w:val="0"/>
        <w:rPr>
          <w:rFonts w:ascii="Trebuchet MS" w:hAnsi="Trebuchet MS" w:cs="Arial"/>
          <w:b/>
          <w:color w:val="C00000"/>
        </w:rPr>
      </w:pPr>
      <w:r w:rsidRPr="000513C2">
        <w:rPr>
          <w:rFonts w:ascii="Trebuchet MS" w:hAnsi="Trebuchet MS" w:cs="Arial"/>
          <w:b/>
          <w:color w:val="C00000"/>
        </w:rPr>
        <w:t>Cards 5-9</w:t>
      </w:r>
      <w:r w:rsidR="002C23C6" w:rsidRPr="000513C2">
        <w:rPr>
          <w:rFonts w:ascii="Trebuchet MS" w:hAnsi="Trebuchet MS" w:cs="Arial"/>
          <w:b/>
          <w:color w:val="C00000"/>
        </w:rPr>
        <w:t xml:space="preserve"> highlight papal/foreign influence</w:t>
      </w:r>
    </w:p>
    <w:p w:rsidR="002C23C6" w:rsidRPr="000513C2" w:rsidRDefault="00573747" w:rsidP="002C23C6">
      <w:pPr>
        <w:pStyle w:val="ListParagraph"/>
        <w:numPr>
          <w:ilvl w:val="0"/>
          <w:numId w:val="28"/>
        </w:numPr>
        <w:contextualSpacing w:val="0"/>
        <w:rPr>
          <w:rFonts w:ascii="Trebuchet MS" w:hAnsi="Trebuchet MS" w:cs="Arial"/>
          <w:b/>
          <w:color w:val="0070C0"/>
        </w:rPr>
      </w:pPr>
      <w:r w:rsidRPr="000513C2">
        <w:rPr>
          <w:rFonts w:ascii="Trebuchet MS" w:hAnsi="Trebuchet MS" w:cs="Arial"/>
          <w:b/>
          <w:color w:val="0070C0"/>
        </w:rPr>
        <w:t>Cards 10-15</w:t>
      </w:r>
      <w:r w:rsidR="002C23C6" w:rsidRPr="000513C2">
        <w:rPr>
          <w:rFonts w:ascii="Trebuchet MS" w:hAnsi="Trebuchet MS" w:cs="Arial"/>
          <w:b/>
          <w:color w:val="0070C0"/>
        </w:rPr>
        <w:t xml:space="preserve"> highlight legislation </w:t>
      </w:r>
    </w:p>
    <w:p w:rsidR="002C23C6" w:rsidRPr="000513C2" w:rsidRDefault="002C23C6" w:rsidP="002C23C6">
      <w:pPr>
        <w:spacing w:after="0"/>
        <w:rPr>
          <w:rFonts w:ascii="Trebuchet MS" w:hAnsi="Trebuchet MS" w:cs="Arial"/>
        </w:rPr>
      </w:pPr>
    </w:p>
    <w:p w:rsidR="002C23C6" w:rsidRPr="000513C2" w:rsidRDefault="002C23C6" w:rsidP="002C23C6">
      <w:pPr>
        <w:spacing w:after="0"/>
        <w:rPr>
          <w:rFonts w:ascii="Trebuchet MS" w:hAnsi="Trebuchet MS" w:cs="Arial"/>
        </w:rPr>
      </w:pPr>
    </w:p>
    <w:p w:rsidR="002C23C6" w:rsidRPr="000513C2" w:rsidRDefault="002C23C6" w:rsidP="000513C2">
      <w:pPr>
        <w:pStyle w:val="heading2"/>
      </w:pPr>
      <w:r w:rsidRPr="000513C2">
        <w:t>Activity two: Explaining the events</w:t>
      </w:r>
    </w:p>
    <w:p w:rsidR="002C23C6" w:rsidRPr="000513C2" w:rsidRDefault="002C23C6" w:rsidP="002C23C6">
      <w:pPr>
        <w:spacing w:after="0"/>
        <w:rPr>
          <w:rFonts w:ascii="Trebuchet MS" w:hAnsi="Trebuchet MS" w:cs="Arial"/>
        </w:rPr>
      </w:pPr>
    </w:p>
    <w:p w:rsidR="002C23C6" w:rsidRPr="000513C2" w:rsidRDefault="002C23C6" w:rsidP="002C23C6">
      <w:pPr>
        <w:spacing w:after="0"/>
        <w:rPr>
          <w:rFonts w:ascii="Trebuchet MS" w:hAnsi="Trebuchet MS" w:cs="Arial"/>
        </w:rPr>
      </w:pPr>
      <w:r w:rsidRPr="000513C2">
        <w:rPr>
          <w:rFonts w:ascii="Trebuchet MS" w:hAnsi="Trebuchet MS" w:cs="Arial"/>
        </w:rPr>
        <w:t>Put students in pairs and assign them an event card and post-it note.  On the post-it they should explain the details of the event as a quick refresher.  Each pair should then explain their event to the rest of the class.  Quick notes could be added to the cards on the wall, and a photograph taken for future reference/revision.  Alternatively, each student could write a mini version of the timeline in their notes, with the explanation details.</w:t>
      </w:r>
    </w:p>
    <w:p w:rsidR="002C23C6" w:rsidRPr="000513C2" w:rsidRDefault="002C23C6" w:rsidP="002C23C6">
      <w:pPr>
        <w:spacing w:after="0"/>
        <w:rPr>
          <w:rFonts w:ascii="Trebuchet MS" w:hAnsi="Trebuchet MS" w:cs="Arial"/>
        </w:rPr>
      </w:pPr>
    </w:p>
    <w:p w:rsidR="002C23C6" w:rsidRPr="000513C2" w:rsidRDefault="002C23C6" w:rsidP="002C23C6">
      <w:pPr>
        <w:spacing w:after="0"/>
        <w:rPr>
          <w:rFonts w:ascii="Trebuchet MS" w:hAnsi="Trebuchet MS" w:cs="Arial"/>
        </w:rPr>
      </w:pPr>
    </w:p>
    <w:p w:rsidR="002C23C6" w:rsidRPr="000513C2" w:rsidRDefault="002500CB" w:rsidP="000513C2">
      <w:pPr>
        <w:pStyle w:val="heading2"/>
      </w:pPr>
      <w:r w:rsidRPr="000513C2">
        <w:t>Activity three</w:t>
      </w:r>
      <w:r w:rsidR="002C23C6" w:rsidRPr="000513C2">
        <w:t>: Gauging the threat</w:t>
      </w:r>
    </w:p>
    <w:p w:rsidR="002C23C6" w:rsidRPr="000513C2" w:rsidRDefault="002C23C6" w:rsidP="002C23C6">
      <w:pPr>
        <w:spacing w:after="0"/>
        <w:rPr>
          <w:rFonts w:ascii="Trebuchet MS" w:hAnsi="Trebuchet MS" w:cs="Arial"/>
        </w:rPr>
      </w:pPr>
    </w:p>
    <w:p w:rsidR="00530AD4" w:rsidRPr="000513C2" w:rsidRDefault="002C23C6" w:rsidP="00530AD4">
      <w:pPr>
        <w:spacing w:after="0"/>
        <w:rPr>
          <w:rFonts w:ascii="Trebuchet MS" w:hAnsi="Trebuchet MS" w:cs="Arial"/>
        </w:rPr>
      </w:pPr>
      <w:r w:rsidRPr="000513C2">
        <w:rPr>
          <w:rFonts w:ascii="Trebuchet MS" w:hAnsi="Trebuchet MS" w:cs="Arial"/>
        </w:rPr>
        <w:t>Using the sheet on p. 17 students should then plot the level of threat for each event.  They should mark the events in the correct place, putting them above the line and right at the top of the page if very serious, and towards the bottom of the line for events that reduced the impact of the Catholic threat.</w:t>
      </w:r>
    </w:p>
    <w:p w:rsidR="008148D3" w:rsidRPr="000513C2" w:rsidRDefault="008148D3" w:rsidP="00530AD4">
      <w:pPr>
        <w:spacing w:after="0"/>
        <w:rPr>
          <w:rFonts w:ascii="Trebuchet MS" w:hAnsi="Trebuchet MS" w:cs="Arial"/>
          <w:b/>
        </w:rPr>
        <w:sectPr w:rsidR="008148D3" w:rsidRPr="000513C2" w:rsidSect="004E3635">
          <w:headerReference w:type="default" r:id="rId9"/>
          <w:footerReference w:type="default" r:id="rId10"/>
          <w:headerReference w:type="first" r:id="rId11"/>
          <w:footerReference w:type="first" r:id="rId12"/>
          <w:pgSz w:w="11907" w:h="16839" w:code="9"/>
          <w:pgMar w:top="1134" w:right="1134" w:bottom="851" w:left="1134" w:header="709" w:footer="709" w:gutter="0"/>
          <w:cols w:space="708"/>
          <w:titlePg/>
          <w:docGrid w:linePitch="360"/>
        </w:sectPr>
      </w:pPr>
    </w:p>
    <w:p w:rsidR="00BC1218" w:rsidRPr="000513C2" w:rsidRDefault="00BC1218" w:rsidP="00BC1218">
      <w:pPr>
        <w:tabs>
          <w:tab w:val="left" w:pos="9374"/>
        </w:tabs>
        <w:rPr>
          <w:rFonts w:ascii="Trebuchet MS" w:hAnsi="Trebuchet MS" w:cs="Arial"/>
          <w:b/>
          <w:color w:val="0070C0"/>
          <w:sz w:val="96"/>
          <w:szCs w:val="144"/>
        </w:rPr>
      </w:pPr>
    </w:p>
    <w:p w:rsidR="002C23C6" w:rsidRPr="000513C2" w:rsidRDefault="002C23C6" w:rsidP="002C23C6">
      <w:pPr>
        <w:tabs>
          <w:tab w:val="left" w:pos="9374"/>
        </w:tabs>
        <w:rPr>
          <w:rFonts w:ascii="Trebuchet MS" w:hAnsi="Trebuchet MS" w:cs="Arial"/>
          <w:b/>
          <w:color w:val="00B050"/>
          <w:sz w:val="144"/>
          <w:szCs w:val="144"/>
        </w:rPr>
      </w:pPr>
      <w:r w:rsidRPr="000513C2">
        <w:rPr>
          <w:rFonts w:ascii="Trebuchet MS" w:hAnsi="Trebuchet MS" w:cs="Arial"/>
          <w:b/>
          <w:color w:val="00B050"/>
          <w:sz w:val="144"/>
          <w:szCs w:val="144"/>
        </w:rPr>
        <w:t>1569:</w:t>
      </w:r>
    </w:p>
    <w:p w:rsidR="009C1C75" w:rsidRPr="000513C2" w:rsidRDefault="002C23C6" w:rsidP="002C23C6">
      <w:pPr>
        <w:tabs>
          <w:tab w:val="left" w:pos="9374"/>
        </w:tabs>
        <w:rPr>
          <w:rFonts w:ascii="Trebuchet MS" w:hAnsi="Trebuchet MS" w:cs="Arial"/>
          <w:color w:val="00B050"/>
          <w:sz w:val="144"/>
          <w:szCs w:val="144"/>
        </w:rPr>
      </w:pPr>
      <w:r w:rsidRPr="000513C2">
        <w:rPr>
          <w:rFonts w:ascii="Trebuchet MS" w:hAnsi="Trebuchet MS" w:cs="Arial"/>
          <w:color w:val="00B050"/>
          <w:sz w:val="144"/>
          <w:szCs w:val="144"/>
        </w:rPr>
        <w:t>Northern Rebellion</w:t>
      </w:r>
    </w:p>
    <w:p w:rsidR="002C23C6" w:rsidRPr="000513C2" w:rsidRDefault="002C23C6" w:rsidP="002C23C6">
      <w:pPr>
        <w:tabs>
          <w:tab w:val="left" w:pos="9374"/>
        </w:tabs>
        <w:rPr>
          <w:rFonts w:ascii="Trebuchet MS" w:hAnsi="Trebuchet MS" w:cs="Arial"/>
          <w:color w:val="00B050"/>
          <w:sz w:val="144"/>
          <w:szCs w:val="144"/>
        </w:rPr>
        <w:sectPr w:rsidR="002C23C6" w:rsidRPr="000513C2" w:rsidSect="002C23C6">
          <w:footerReference w:type="default" r:id="rId13"/>
          <w:pgSz w:w="16839" w:h="11907" w:orient="landscape" w:code="9"/>
          <w:pgMar w:top="1134" w:right="1134" w:bottom="851" w:left="1134" w:header="709" w:footer="709" w:gutter="0"/>
          <w:cols w:space="708"/>
          <w:docGrid w:linePitch="360"/>
        </w:sectPr>
      </w:pPr>
    </w:p>
    <w:p w:rsidR="00BC1218" w:rsidRPr="000513C2" w:rsidRDefault="00BC1218" w:rsidP="00BC1218">
      <w:pPr>
        <w:tabs>
          <w:tab w:val="left" w:pos="9374"/>
        </w:tabs>
        <w:rPr>
          <w:rFonts w:ascii="Trebuchet MS" w:hAnsi="Trebuchet MS" w:cs="Arial"/>
          <w:b/>
          <w:color w:val="0070C0"/>
          <w:sz w:val="96"/>
          <w:szCs w:val="144"/>
        </w:rPr>
      </w:pPr>
    </w:p>
    <w:p w:rsidR="002C23C6" w:rsidRPr="000513C2" w:rsidRDefault="002C23C6" w:rsidP="002C23C6">
      <w:pPr>
        <w:tabs>
          <w:tab w:val="left" w:pos="9374"/>
        </w:tabs>
        <w:rPr>
          <w:rFonts w:ascii="Trebuchet MS" w:hAnsi="Trebuchet MS" w:cs="Arial"/>
          <w:b/>
          <w:color w:val="00B050"/>
          <w:sz w:val="144"/>
          <w:szCs w:val="144"/>
        </w:rPr>
      </w:pPr>
      <w:r w:rsidRPr="000513C2">
        <w:rPr>
          <w:rFonts w:ascii="Trebuchet MS" w:hAnsi="Trebuchet MS" w:cs="Arial"/>
          <w:b/>
          <w:color w:val="00B050"/>
          <w:sz w:val="144"/>
          <w:szCs w:val="144"/>
        </w:rPr>
        <w:t xml:space="preserve">1571: </w:t>
      </w:r>
    </w:p>
    <w:p w:rsidR="002C23C6" w:rsidRPr="000513C2" w:rsidRDefault="002C23C6" w:rsidP="002C23C6">
      <w:pPr>
        <w:tabs>
          <w:tab w:val="left" w:pos="9374"/>
        </w:tabs>
        <w:rPr>
          <w:rFonts w:ascii="Trebuchet MS" w:hAnsi="Trebuchet MS" w:cs="Arial"/>
          <w:color w:val="00B050"/>
          <w:sz w:val="144"/>
          <w:szCs w:val="144"/>
        </w:rPr>
      </w:pPr>
      <w:proofErr w:type="spellStart"/>
      <w:r w:rsidRPr="000513C2">
        <w:rPr>
          <w:rFonts w:ascii="Trebuchet MS" w:hAnsi="Trebuchet MS" w:cs="Arial"/>
          <w:color w:val="00B050"/>
          <w:sz w:val="144"/>
          <w:szCs w:val="144"/>
        </w:rPr>
        <w:t>Ridolfi</w:t>
      </w:r>
      <w:proofErr w:type="spellEnd"/>
      <w:r w:rsidRPr="000513C2">
        <w:rPr>
          <w:rFonts w:ascii="Trebuchet MS" w:hAnsi="Trebuchet MS" w:cs="Arial"/>
          <w:color w:val="00B050"/>
          <w:sz w:val="144"/>
          <w:szCs w:val="144"/>
        </w:rPr>
        <w:t xml:space="preserve"> Plot</w:t>
      </w:r>
    </w:p>
    <w:p w:rsidR="00795581" w:rsidRPr="000513C2" w:rsidRDefault="00795581" w:rsidP="002C23C6">
      <w:pPr>
        <w:tabs>
          <w:tab w:val="left" w:pos="9374"/>
        </w:tabs>
        <w:rPr>
          <w:rFonts w:ascii="Trebuchet MS" w:hAnsi="Trebuchet MS" w:cs="Arial"/>
          <w:color w:val="00B050"/>
          <w:sz w:val="144"/>
          <w:szCs w:val="144"/>
        </w:rPr>
        <w:sectPr w:rsidR="00795581" w:rsidRPr="000513C2" w:rsidSect="002C23C6">
          <w:pgSz w:w="16839" w:h="11907" w:orient="landscape" w:code="9"/>
          <w:pgMar w:top="1134" w:right="1134" w:bottom="851" w:left="1134" w:header="709" w:footer="709" w:gutter="0"/>
          <w:cols w:space="708"/>
          <w:docGrid w:linePitch="360"/>
        </w:sectPr>
      </w:pPr>
    </w:p>
    <w:p w:rsidR="00BC1218" w:rsidRPr="000513C2" w:rsidRDefault="00BC1218" w:rsidP="00BC1218">
      <w:pPr>
        <w:tabs>
          <w:tab w:val="left" w:pos="9374"/>
        </w:tabs>
        <w:rPr>
          <w:rFonts w:ascii="Trebuchet MS" w:hAnsi="Trebuchet MS" w:cs="Arial"/>
          <w:b/>
          <w:color w:val="0070C0"/>
          <w:sz w:val="96"/>
          <w:szCs w:val="144"/>
        </w:rPr>
      </w:pPr>
    </w:p>
    <w:p w:rsidR="00795581" w:rsidRPr="000513C2" w:rsidRDefault="00795581" w:rsidP="002C23C6">
      <w:pPr>
        <w:tabs>
          <w:tab w:val="left" w:pos="9374"/>
        </w:tabs>
        <w:rPr>
          <w:rFonts w:ascii="Trebuchet MS" w:hAnsi="Trebuchet MS" w:cs="Arial"/>
          <w:b/>
          <w:color w:val="00B050"/>
          <w:sz w:val="144"/>
          <w:szCs w:val="144"/>
        </w:rPr>
      </w:pPr>
      <w:r w:rsidRPr="000513C2">
        <w:rPr>
          <w:rFonts w:ascii="Trebuchet MS" w:hAnsi="Trebuchet MS" w:cs="Arial"/>
          <w:b/>
          <w:color w:val="00B050"/>
          <w:sz w:val="144"/>
          <w:szCs w:val="144"/>
        </w:rPr>
        <w:t>1583:</w:t>
      </w:r>
    </w:p>
    <w:p w:rsidR="00795581" w:rsidRPr="000513C2" w:rsidRDefault="00795581" w:rsidP="002C23C6">
      <w:pPr>
        <w:tabs>
          <w:tab w:val="left" w:pos="9374"/>
        </w:tabs>
        <w:rPr>
          <w:rFonts w:ascii="Trebuchet MS" w:hAnsi="Trebuchet MS" w:cs="Arial"/>
          <w:color w:val="00B050"/>
          <w:sz w:val="144"/>
          <w:szCs w:val="144"/>
        </w:rPr>
      </w:pPr>
      <w:r w:rsidRPr="000513C2">
        <w:rPr>
          <w:rFonts w:ascii="Trebuchet MS" w:hAnsi="Trebuchet MS" w:cs="Arial"/>
          <w:color w:val="00B050"/>
          <w:sz w:val="144"/>
          <w:szCs w:val="144"/>
        </w:rPr>
        <w:t>Throckmorton plot</w:t>
      </w:r>
    </w:p>
    <w:p w:rsidR="00795581" w:rsidRPr="000513C2" w:rsidRDefault="00795581" w:rsidP="002C23C6">
      <w:pPr>
        <w:tabs>
          <w:tab w:val="left" w:pos="9374"/>
        </w:tabs>
        <w:rPr>
          <w:rFonts w:ascii="Trebuchet MS" w:hAnsi="Trebuchet MS" w:cs="Arial"/>
          <w:color w:val="00B050"/>
          <w:sz w:val="144"/>
          <w:szCs w:val="144"/>
        </w:rPr>
        <w:sectPr w:rsidR="00795581" w:rsidRPr="000513C2" w:rsidSect="002C23C6">
          <w:pgSz w:w="16839" w:h="11907" w:orient="landscape" w:code="9"/>
          <w:pgMar w:top="1134" w:right="1134" w:bottom="851" w:left="1134" w:header="709" w:footer="709" w:gutter="0"/>
          <w:cols w:space="708"/>
          <w:docGrid w:linePitch="360"/>
        </w:sectPr>
      </w:pPr>
    </w:p>
    <w:p w:rsidR="00BC1218" w:rsidRPr="000513C2" w:rsidRDefault="00BC1218" w:rsidP="00BC1218">
      <w:pPr>
        <w:tabs>
          <w:tab w:val="left" w:pos="9374"/>
        </w:tabs>
        <w:rPr>
          <w:rFonts w:ascii="Trebuchet MS" w:hAnsi="Trebuchet MS" w:cs="Arial"/>
          <w:b/>
          <w:color w:val="0070C0"/>
          <w:sz w:val="96"/>
          <w:szCs w:val="144"/>
        </w:rPr>
      </w:pPr>
    </w:p>
    <w:p w:rsidR="00795581" w:rsidRPr="000513C2" w:rsidRDefault="00795581" w:rsidP="002C23C6">
      <w:pPr>
        <w:tabs>
          <w:tab w:val="left" w:pos="9374"/>
        </w:tabs>
        <w:rPr>
          <w:rFonts w:ascii="Trebuchet MS" w:hAnsi="Trebuchet MS" w:cs="Arial"/>
          <w:color w:val="00B050"/>
          <w:sz w:val="144"/>
          <w:szCs w:val="144"/>
        </w:rPr>
      </w:pPr>
      <w:r w:rsidRPr="000513C2">
        <w:rPr>
          <w:rFonts w:ascii="Trebuchet MS" w:hAnsi="Trebuchet MS" w:cs="Arial"/>
          <w:b/>
          <w:color w:val="00B050"/>
          <w:sz w:val="144"/>
          <w:szCs w:val="144"/>
        </w:rPr>
        <w:t>1586:</w:t>
      </w:r>
      <w:r w:rsidRPr="000513C2">
        <w:rPr>
          <w:rFonts w:ascii="Trebuchet MS" w:hAnsi="Trebuchet MS" w:cs="Arial"/>
          <w:color w:val="00B050"/>
          <w:sz w:val="144"/>
          <w:szCs w:val="144"/>
        </w:rPr>
        <w:t xml:space="preserve"> </w:t>
      </w:r>
    </w:p>
    <w:p w:rsidR="00795581" w:rsidRPr="000513C2" w:rsidRDefault="00795581" w:rsidP="002C23C6">
      <w:pPr>
        <w:tabs>
          <w:tab w:val="left" w:pos="9374"/>
        </w:tabs>
        <w:rPr>
          <w:rFonts w:ascii="Trebuchet MS" w:hAnsi="Trebuchet MS" w:cs="Arial"/>
          <w:color w:val="00B050"/>
          <w:sz w:val="144"/>
          <w:szCs w:val="144"/>
        </w:rPr>
        <w:sectPr w:rsidR="00795581" w:rsidRPr="000513C2" w:rsidSect="002C23C6">
          <w:pgSz w:w="16839" w:h="11907" w:orient="landscape" w:code="9"/>
          <w:pgMar w:top="1134" w:right="1134" w:bottom="851" w:left="1134" w:header="709" w:footer="709" w:gutter="0"/>
          <w:cols w:space="708"/>
          <w:docGrid w:linePitch="360"/>
        </w:sectPr>
      </w:pPr>
      <w:r w:rsidRPr="000513C2">
        <w:rPr>
          <w:rFonts w:ascii="Trebuchet MS" w:hAnsi="Trebuchet MS" w:cs="Arial"/>
          <w:color w:val="00B050"/>
          <w:sz w:val="144"/>
          <w:szCs w:val="144"/>
        </w:rPr>
        <w:t>Babington plot</w:t>
      </w:r>
    </w:p>
    <w:p w:rsidR="00BC1218" w:rsidRPr="000513C2" w:rsidRDefault="00BC1218" w:rsidP="00BC1218">
      <w:pPr>
        <w:tabs>
          <w:tab w:val="left" w:pos="9374"/>
        </w:tabs>
        <w:rPr>
          <w:rFonts w:ascii="Trebuchet MS" w:hAnsi="Trebuchet MS" w:cs="Arial"/>
          <w:b/>
          <w:color w:val="0070C0"/>
          <w:sz w:val="96"/>
          <w:szCs w:val="144"/>
        </w:rPr>
      </w:pPr>
    </w:p>
    <w:p w:rsidR="00795581" w:rsidRPr="000513C2" w:rsidRDefault="00795581" w:rsidP="002C23C6">
      <w:pPr>
        <w:tabs>
          <w:tab w:val="left" w:pos="9374"/>
        </w:tabs>
        <w:rPr>
          <w:rFonts w:ascii="Trebuchet MS" w:hAnsi="Trebuchet MS" w:cs="Arial"/>
          <w:b/>
          <w:color w:val="C00000"/>
          <w:sz w:val="144"/>
          <w:szCs w:val="144"/>
        </w:rPr>
      </w:pPr>
      <w:r w:rsidRPr="000513C2">
        <w:rPr>
          <w:rFonts w:ascii="Trebuchet MS" w:hAnsi="Trebuchet MS" w:cs="Arial"/>
          <w:b/>
          <w:color w:val="C00000"/>
          <w:sz w:val="144"/>
          <w:szCs w:val="144"/>
        </w:rPr>
        <w:t xml:space="preserve">1587: </w:t>
      </w:r>
    </w:p>
    <w:p w:rsidR="00795581" w:rsidRPr="000513C2" w:rsidRDefault="00573747" w:rsidP="002C23C6">
      <w:pPr>
        <w:tabs>
          <w:tab w:val="left" w:pos="9374"/>
        </w:tabs>
        <w:rPr>
          <w:rFonts w:ascii="Trebuchet MS" w:hAnsi="Trebuchet MS" w:cs="Arial"/>
          <w:color w:val="C00000"/>
          <w:sz w:val="144"/>
          <w:szCs w:val="144"/>
        </w:rPr>
        <w:sectPr w:rsidR="00795581" w:rsidRPr="000513C2" w:rsidSect="002C23C6">
          <w:pgSz w:w="16839" w:h="11907" w:orient="landscape" w:code="9"/>
          <w:pgMar w:top="1134" w:right="1134" w:bottom="851" w:left="1134" w:header="709" w:footer="709" w:gutter="0"/>
          <w:cols w:space="708"/>
          <w:docGrid w:linePitch="360"/>
        </w:sectPr>
      </w:pPr>
      <w:proofErr w:type="gramStart"/>
      <w:r w:rsidRPr="000513C2">
        <w:rPr>
          <w:rFonts w:ascii="Trebuchet MS" w:hAnsi="Trebuchet MS" w:cs="Arial"/>
          <w:color w:val="C00000"/>
          <w:sz w:val="144"/>
          <w:szCs w:val="144"/>
        </w:rPr>
        <w:t>The e</w:t>
      </w:r>
      <w:r w:rsidR="00795581" w:rsidRPr="000513C2">
        <w:rPr>
          <w:rFonts w:ascii="Trebuchet MS" w:hAnsi="Trebuchet MS" w:cs="Arial"/>
          <w:color w:val="C00000"/>
          <w:sz w:val="144"/>
          <w:szCs w:val="144"/>
        </w:rPr>
        <w:t>xecution of Mary Queen of Scots</w:t>
      </w:r>
      <w:r w:rsidRPr="000513C2">
        <w:rPr>
          <w:rFonts w:ascii="Trebuchet MS" w:hAnsi="Trebuchet MS" w:cs="Arial"/>
          <w:color w:val="C00000"/>
          <w:sz w:val="144"/>
          <w:szCs w:val="144"/>
        </w:rPr>
        <w:t>.</w:t>
      </w:r>
      <w:proofErr w:type="gramEnd"/>
    </w:p>
    <w:p w:rsidR="00BC1218" w:rsidRPr="000513C2" w:rsidRDefault="00BC1218" w:rsidP="00BC1218">
      <w:pPr>
        <w:tabs>
          <w:tab w:val="left" w:pos="9374"/>
        </w:tabs>
        <w:rPr>
          <w:rFonts w:ascii="Trebuchet MS" w:hAnsi="Trebuchet MS" w:cs="Arial"/>
          <w:b/>
          <w:color w:val="0070C0"/>
          <w:sz w:val="96"/>
          <w:szCs w:val="144"/>
        </w:rPr>
      </w:pPr>
    </w:p>
    <w:p w:rsidR="00795581" w:rsidRPr="000513C2" w:rsidRDefault="00795581" w:rsidP="002C23C6">
      <w:pPr>
        <w:tabs>
          <w:tab w:val="left" w:pos="9374"/>
        </w:tabs>
        <w:rPr>
          <w:rFonts w:ascii="Trebuchet MS" w:hAnsi="Trebuchet MS" w:cs="Arial"/>
          <w:b/>
          <w:color w:val="C00000"/>
          <w:sz w:val="144"/>
          <w:szCs w:val="144"/>
        </w:rPr>
      </w:pPr>
      <w:r w:rsidRPr="000513C2">
        <w:rPr>
          <w:rFonts w:ascii="Trebuchet MS" w:hAnsi="Trebuchet MS" w:cs="Arial"/>
          <w:b/>
          <w:color w:val="C00000"/>
          <w:sz w:val="144"/>
          <w:szCs w:val="144"/>
        </w:rPr>
        <w:t>1574:</w:t>
      </w:r>
    </w:p>
    <w:p w:rsidR="00795581" w:rsidRPr="000513C2" w:rsidRDefault="00573747" w:rsidP="002C23C6">
      <w:pPr>
        <w:tabs>
          <w:tab w:val="left" w:pos="9374"/>
        </w:tabs>
        <w:rPr>
          <w:rFonts w:ascii="Trebuchet MS" w:hAnsi="Trebuchet MS" w:cs="Arial"/>
          <w:color w:val="C00000"/>
          <w:sz w:val="144"/>
          <w:szCs w:val="144"/>
        </w:rPr>
        <w:sectPr w:rsidR="00795581" w:rsidRPr="000513C2" w:rsidSect="002C23C6">
          <w:pgSz w:w="16839" w:h="11907" w:orient="landscape" w:code="9"/>
          <w:pgMar w:top="1134" w:right="1134" w:bottom="851" w:left="1134" w:header="709" w:footer="709" w:gutter="0"/>
          <w:cols w:space="708"/>
          <w:docGrid w:linePitch="360"/>
        </w:sectPr>
      </w:pPr>
      <w:proofErr w:type="gramStart"/>
      <w:r w:rsidRPr="000513C2">
        <w:rPr>
          <w:rFonts w:ascii="Trebuchet MS" w:hAnsi="Trebuchet MS" w:cs="Arial"/>
          <w:color w:val="C00000"/>
          <w:sz w:val="144"/>
          <w:szCs w:val="144"/>
        </w:rPr>
        <w:t>The a</w:t>
      </w:r>
      <w:r w:rsidR="00795581" w:rsidRPr="000513C2">
        <w:rPr>
          <w:rFonts w:ascii="Trebuchet MS" w:hAnsi="Trebuchet MS" w:cs="Arial"/>
          <w:color w:val="C00000"/>
          <w:sz w:val="144"/>
          <w:szCs w:val="144"/>
        </w:rPr>
        <w:t>rrival of the first seminary priests</w:t>
      </w:r>
      <w:r w:rsidRPr="000513C2">
        <w:rPr>
          <w:rFonts w:ascii="Trebuchet MS" w:hAnsi="Trebuchet MS" w:cs="Arial"/>
          <w:color w:val="C00000"/>
          <w:sz w:val="144"/>
          <w:szCs w:val="144"/>
        </w:rPr>
        <w:t>.</w:t>
      </w:r>
      <w:proofErr w:type="gramEnd"/>
    </w:p>
    <w:p w:rsidR="00BC1218" w:rsidRPr="000513C2" w:rsidRDefault="00BC1218" w:rsidP="00BC1218">
      <w:pPr>
        <w:tabs>
          <w:tab w:val="left" w:pos="9374"/>
        </w:tabs>
        <w:rPr>
          <w:rFonts w:ascii="Trebuchet MS" w:hAnsi="Trebuchet MS" w:cs="Arial"/>
          <w:b/>
          <w:color w:val="0070C0"/>
          <w:sz w:val="96"/>
          <w:szCs w:val="144"/>
        </w:rPr>
      </w:pPr>
    </w:p>
    <w:p w:rsidR="00795581" w:rsidRPr="000513C2" w:rsidRDefault="00795581" w:rsidP="002C23C6">
      <w:pPr>
        <w:tabs>
          <w:tab w:val="left" w:pos="9374"/>
        </w:tabs>
        <w:rPr>
          <w:rFonts w:ascii="Trebuchet MS" w:hAnsi="Trebuchet MS" w:cs="Arial"/>
          <w:b/>
          <w:color w:val="C00000"/>
          <w:sz w:val="144"/>
          <w:szCs w:val="144"/>
        </w:rPr>
      </w:pPr>
      <w:r w:rsidRPr="000513C2">
        <w:rPr>
          <w:rFonts w:ascii="Trebuchet MS" w:hAnsi="Trebuchet MS" w:cs="Arial"/>
          <w:b/>
          <w:color w:val="C00000"/>
          <w:sz w:val="144"/>
          <w:szCs w:val="144"/>
        </w:rPr>
        <w:t>1580:</w:t>
      </w:r>
    </w:p>
    <w:p w:rsidR="00795581" w:rsidRPr="000513C2" w:rsidRDefault="00573747" w:rsidP="002C23C6">
      <w:pPr>
        <w:tabs>
          <w:tab w:val="left" w:pos="9374"/>
        </w:tabs>
        <w:rPr>
          <w:rFonts w:ascii="Trebuchet MS" w:hAnsi="Trebuchet MS" w:cs="Arial"/>
          <w:color w:val="C00000"/>
          <w:sz w:val="144"/>
          <w:szCs w:val="144"/>
        </w:rPr>
        <w:sectPr w:rsidR="00795581" w:rsidRPr="000513C2" w:rsidSect="002C23C6">
          <w:pgSz w:w="16839" w:h="11907" w:orient="landscape" w:code="9"/>
          <w:pgMar w:top="1134" w:right="1134" w:bottom="851" w:left="1134" w:header="709" w:footer="709" w:gutter="0"/>
          <w:cols w:space="708"/>
          <w:docGrid w:linePitch="360"/>
        </w:sectPr>
      </w:pPr>
      <w:r w:rsidRPr="000513C2">
        <w:rPr>
          <w:rFonts w:ascii="Trebuchet MS" w:hAnsi="Trebuchet MS" w:cs="Arial"/>
          <w:color w:val="C00000"/>
          <w:sz w:val="144"/>
          <w:szCs w:val="144"/>
        </w:rPr>
        <w:t>The f</w:t>
      </w:r>
      <w:r w:rsidR="00795581" w:rsidRPr="000513C2">
        <w:rPr>
          <w:rFonts w:ascii="Trebuchet MS" w:hAnsi="Trebuchet MS" w:cs="Arial"/>
          <w:color w:val="C00000"/>
          <w:sz w:val="144"/>
          <w:szCs w:val="144"/>
        </w:rPr>
        <w:t>irst Jesuits arrived in England</w:t>
      </w:r>
      <w:r w:rsidRPr="000513C2">
        <w:rPr>
          <w:rFonts w:ascii="Trebuchet MS" w:hAnsi="Trebuchet MS" w:cs="Arial"/>
          <w:color w:val="C00000"/>
          <w:sz w:val="144"/>
          <w:szCs w:val="144"/>
        </w:rPr>
        <w:t>.</w:t>
      </w:r>
    </w:p>
    <w:p w:rsidR="00BC1218" w:rsidRPr="000513C2" w:rsidRDefault="00BC1218" w:rsidP="00BC1218">
      <w:pPr>
        <w:tabs>
          <w:tab w:val="left" w:pos="9374"/>
        </w:tabs>
        <w:rPr>
          <w:rFonts w:ascii="Trebuchet MS" w:hAnsi="Trebuchet MS" w:cs="Arial"/>
          <w:b/>
          <w:color w:val="0070C0"/>
          <w:sz w:val="96"/>
          <w:szCs w:val="144"/>
        </w:rPr>
      </w:pPr>
    </w:p>
    <w:p w:rsidR="00795581" w:rsidRPr="000513C2" w:rsidRDefault="00795581" w:rsidP="002C23C6">
      <w:pPr>
        <w:tabs>
          <w:tab w:val="left" w:pos="9374"/>
        </w:tabs>
        <w:rPr>
          <w:rFonts w:ascii="Trebuchet MS" w:hAnsi="Trebuchet MS" w:cs="Arial"/>
          <w:b/>
          <w:color w:val="C00000"/>
          <w:sz w:val="144"/>
          <w:szCs w:val="144"/>
        </w:rPr>
      </w:pPr>
      <w:r w:rsidRPr="000513C2">
        <w:rPr>
          <w:rFonts w:ascii="Trebuchet MS" w:hAnsi="Trebuchet MS" w:cs="Arial"/>
          <w:b/>
          <w:color w:val="C00000"/>
          <w:sz w:val="144"/>
          <w:szCs w:val="144"/>
        </w:rPr>
        <w:t>1588:</w:t>
      </w:r>
    </w:p>
    <w:p w:rsidR="00795581" w:rsidRPr="000513C2" w:rsidRDefault="00795581" w:rsidP="002C23C6">
      <w:pPr>
        <w:tabs>
          <w:tab w:val="left" w:pos="9374"/>
        </w:tabs>
        <w:rPr>
          <w:rFonts w:ascii="Trebuchet MS" w:hAnsi="Trebuchet MS" w:cs="Arial"/>
          <w:color w:val="C00000"/>
          <w:sz w:val="144"/>
          <w:szCs w:val="144"/>
        </w:rPr>
      </w:pPr>
      <w:r w:rsidRPr="000513C2">
        <w:rPr>
          <w:rFonts w:ascii="Trebuchet MS" w:hAnsi="Trebuchet MS" w:cs="Arial"/>
          <w:color w:val="C00000"/>
          <w:sz w:val="144"/>
          <w:szCs w:val="144"/>
        </w:rPr>
        <w:t>Spanish Armada</w:t>
      </w:r>
    </w:p>
    <w:p w:rsidR="00795581" w:rsidRPr="000513C2" w:rsidRDefault="00795581" w:rsidP="002C23C6">
      <w:pPr>
        <w:tabs>
          <w:tab w:val="left" w:pos="9374"/>
        </w:tabs>
        <w:rPr>
          <w:rFonts w:ascii="Trebuchet MS" w:hAnsi="Trebuchet MS" w:cs="Arial"/>
          <w:color w:val="C00000"/>
          <w:sz w:val="144"/>
          <w:szCs w:val="144"/>
        </w:rPr>
        <w:sectPr w:rsidR="00795581" w:rsidRPr="000513C2" w:rsidSect="002C23C6">
          <w:pgSz w:w="16839" w:h="11907" w:orient="landscape" w:code="9"/>
          <w:pgMar w:top="1134" w:right="1134" w:bottom="851" w:left="1134" w:header="709" w:footer="709" w:gutter="0"/>
          <w:cols w:space="708"/>
          <w:docGrid w:linePitch="360"/>
        </w:sectPr>
      </w:pPr>
    </w:p>
    <w:p w:rsidR="00BC1218" w:rsidRPr="000513C2" w:rsidRDefault="00BC1218" w:rsidP="00BC1218">
      <w:pPr>
        <w:tabs>
          <w:tab w:val="left" w:pos="9374"/>
        </w:tabs>
        <w:rPr>
          <w:rFonts w:ascii="Trebuchet MS" w:hAnsi="Trebuchet MS" w:cs="Arial"/>
          <w:b/>
          <w:color w:val="0070C0"/>
          <w:sz w:val="96"/>
          <w:szCs w:val="144"/>
        </w:rPr>
      </w:pPr>
    </w:p>
    <w:p w:rsidR="00795581" w:rsidRPr="000513C2" w:rsidRDefault="00795581" w:rsidP="002C23C6">
      <w:pPr>
        <w:tabs>
          <w:tab w:val="left" w:pos="9374"/>
        </w:tabs>
        <w:rPr>
          <w:rFonts w:ascii="Trebuchet MS" w:hAnsi="Trebuchet MS" w:cs="Arial"/>
          <w:color w:val="C00000"/>
          <w:sz w:val="144"/>
          <w:szCs w:val="144"/>
        </w:rPr>
      </w:pPr>
      <w:r w:rsidRPr="000513C2">
        <w:rPr>
          <w:rFonts w:ascii="Trebuchet MS" w:hAnsi="Trebuchet MS" w:cs="Arial"/>
          <w:b/>
          <w:color w:val="C00000"/>
          <w:sz w:val="144"/>
          <w:szCs w:val="144"/>
        </w:rPr>
        <w:t>1584:</w:t>
      </w:r>
    </w:p>
    <w:p w:rsidR="00795581" w:rsidRPr="000513C2" w:rsidRDefault="00795581" w:rsidP="002C23C6">
      <w:pPr>
        <w:tabs>
          <w:tab w:val="left" w:pos="9374"/>
        </w:tabs>
        <w:rPr>
          <w:rFonts w:ascii="Trebuchet MS" w:hAnsi="Trebuchet MS" w:cs="Arial"/>
          <w:color w:val="C00000"/>
          <w:sz w:val="96"/>
          <w:szCs w:val="144"/>
        </w:rPr>
        <w:sectPr w:rsidR="00795581" w:rsidRPr="000513C2" w:rsidSect="002C23C6">
          <w:pgSz w:w="16839" w:h="11907" w:orient="landscape" w:code="9"/>
          <w:pgMar w:top="1134" w:right="1134" w:bottom="851" w:left="1134" w:header="709" w:footer="709" w:gutter="0"/>
          <w:cols w:space="708"/>
          <w:docGrid w:linePitch="360"/>
        </w:sectPr>
      </w:pPr>
      <w:r w:rsidRPr="000513C2">
        <w:rPr>
          <w:rFonts w:ascii="Trebuchet MS" w:hAnsi="Trebuchet MS" w:cs="Arial"/>
          <w:color w:val="C00000"/>
          <w:sz w:val="96"/>
          <w:szCs w:val="144"/>
        </w:rPr>
        <w:t>Phillip of Spain signed an alliance with the Catholic league in France, dedicated to the eradication of Protestantism</w:t>
      </w:r>
      <w:r w:rsidR="00573747" w:rsidRPr="000513C2">
        <w:rPr>
          <w:rFonts w:ascii="Trebuchet MS" w:hAnsi="Trebuchet MS" w:cs="Arial"/>
          <w:color w:val="C00000"/>
          <w:sz w:val="96"/>
          <w:szCs w:val="144"/>
        </w:rPr>
        <w:t>.</w:t>
      </w:r>
    </w:p>
    <w:p w:rsidR="00795581" w:rsidRPr="000513C2" w:rsidRDefault="00795581" w:rsidP="00795581">
      <w:pPr>
        <w:tabs>
          <w:tab w:val="left" w:pos="9374"/>
        </w:tabs>
        <w:rPr>
          <w:rFonts w:ascii="Trebuchet MS" w:hAnsi="Trebuchet MS" w:cs="Arial"/>
          <w:b/>
          <w:color w:val="0070C0"/>
          <w:sz w:val="144"/>
          <w:szCs w:val="144"/>
        </w:rPr>
      </w:pPr>
      <w:r w:rsidRPr="000513C2">
        <w:rPr>
          <w:rFonts w:ascii="Trebuchet MS" w:hAnsi="Trebuchet MS" w:cs="Arial"/>
          <w:b/>
          <w:color w:val="0070C0"/>
          <w:sz w:val="144"/>
          <w:szCs w:val="144"/>
        </w:rPr>
        <w:lastRenderedPageBreak/>
        <w:t>1585:</w:t>
      </w:r>
    </w:p>
    <w:p w:rsidR="00795581" w:rsidRPr="000513C2" w:rsidRDefault="00573747" w:rsidP="00795581">
      <w:pPr>
        <w:tabs>
          <w:tab w:val="left" w:pos="9374"/>
        </w:tabs>
        <w:rPr>
          <w:rFonts w:ascii="Trebuchet MS" w:hAnsi="Trebuchet MS" w:cs="Arial"/>
          <w:color w:val="0070C0"/>
          <w:sz w:val="72"/>
          <w:szCs w:val="144"/>
        </w:rPr>
        <w:sectPr w:rsidR="00795581" w:rsidRPr="000513C2" w:rsidSect="002C23C6">
          <w:pgSz w:w="16839" w:h="11907" w:orient="landscape" w:code="9"/>
          <w:pgMar w:top="1134" w:right="1134" w:bottom="851" w:left="1134" w:header="709" w:footer="709" w:gutter="0"/>
          <w:cols w:space="708"/>
          <w:docGrid w:linePitch="360"/>
        </w:sectPr>
      </w:pPr>
      <w:r w:rsidRPr="000513C2">
        <w:rPr>
          <w:rFonts w:ascii="Trebuchet MS" w:hAnsi="Trebuchet MS" w:cs="Arial"/>
          <w:color w:val="0070C0"/>
          <w:sz w:val="72"/>
          <w:szCs w:val="144"/>
        </w:rPr>
        <w:t>An a</w:t>
      </w:r>
      <w:r w:rsidR="00795581" w:rsidRPr="000513C2">
        <w:rPr>
          <w:rFonts w:ascii="Trebuchet MS" w:hAnsi="Trebuchet MS" w:cs="Arial"/>
          <w:color w:val="0070C0"/>
          <w:sz w:val="72"/>
          <w:szCs w:val="144"/>
        </w:rPr>
        <w:t>ct</w:t>
      </w:r>
      <w:r w:rsidRPr="000513C2">
        <w:rPr>
          <w:rFonts w:ascii="Trebuchet MS" w:hAnsi="Trebuchet MS" w:cs="Arial"/>
          <w:color w:val="0070C0"/>
          <w:sz w:val="72"/>
          <w:szCs w:val="144"/>
        </w:rPr>
        <w:t xml:space="preserve"> was passed</w:t>
      </w:r>
      <w:r w:rsidR="00795581" w:rsidRPr="000513C2">
        <w:rPr>
          <w:rFonts w:ascii="Trebuchet MS" w:hAnsi="Trebuchet MS" w:cs="Arial"/>
          <w:color w:val="0070C0"/>
          <w:sz w:val="72"/>
          <w:szCs w:val="144"/>
        </w:rPr>
        <w:t xml:space="preserve"> agains</w:t>
      </w:r>
      <w:r w:rsidRPr="000513C2">
        <w:rPr>
          <w:rFonts w:ascii="Trebuchet MS" w:hAnsi="Trebuchet MS" w:cs="Arial"/>
          <w:color w:val="0070C0"/>
          <w:sz w:val="72"/>
          <w:szCs w:val="144"/>
        </w:rPr>
        <w:t xml:space="preserve">t Jesuits and seminary priests.  </w:t>
      </w:r>
      <w:r w:rsidR="00795581" w:rsidRPr="000513C2">
        <w:rPr>
          <w:rFonts w:ascii="Trebuchet MS" w:hAnsi="Trebuchet MS" w:cs="Arial"/>
          <w:color w:val="0070C0"/>
          <w:sz w:val="72"/>
          <w:szCs w:val="144"/>
        </w:rPr>
        <w:t>This made it treasonable for any priest ordained by the Pope’s authority to enter England.  123 were priests</w:t>
      </w:r>
      <w:r w:rsidRPr="000513C2">
        <w:rPr>
          <w:rFonts w:ascii="Trebuchet MS" w:hAnsi="Trebuchet MS" w:cs="Arial"/>
          <w:color w:val="0070C0"/>
          <w:sz w:val="72"/>
          <w:szCs w:val="144"/>
        </w:rPr>
        <w:t xml:space="preserve"> were</w:t>
      </w:r>
      <w:r w:rsidR="00795581" w:rsidRPr="000513C2">
        <w:rPr>
          <w:rFonts w:ascii="Trebuchet MS" w:hAnsi="Trebuchet MS" w:cs="Arial"/>
          <w:color w:val="0070C0"/>
          <w:sz w:val="72"/>
          <w:szCs w:val="144"/>
        </w:rPr>
        <w:t xml:space="preserve"> executed for treason under this </w:t>
      </w:r>
      <w:r w:rsidRPr="000513C2">
        <w:rPr>
          <w:rFonts w:ascii="Trebuchet MS" w:hAnsi="Trebuchet MS" w:cs="Arial"/>
          <w:color w:val="0070C0"/>
          <w:sz w:val="72"/>
          <w:szCs w:val="144"/>
        </w:rPr>
        <w:t>a</w:t>
      </w:r>
      <w:r w:rsidR="00795581" w:rsidRPr="000513C2">
        <w:rPr>
          <w:rFonts w:ascii="Trebuchet MS" w:hAnsi="Trebuchet MS" w:cs="Arial"/>
          <w:color w:val="0070C0"/>
          <w:sz w:val="72"/>
          <w:szCs w:val="144"/>
        </w:rPr>
        <w:t>ct from 1586 to 1603.</w:t>
      </w:r>
    </w:p>
    <w:p w:rsidR="00BC1218" w:rsidRPr="000513C2" w:rsidRDefault="00BC1218" w:rsidP="00BC1218">
      <w:pPr>
        <w:tabs>
          <w:tab w:val="left" w:pos="9374"/>
        </w:tabs>
        <w:rPr>
          <w:rFonts w:ascii="Trebuchet MS" w:hAnsi="Trebuchet MS" w:cs="Arial"/>
          <w:b/>
          <w:color w:val="0070C0"/>
          <w:sz w:val="96"/>
          <w:szCs w:val="144"/>
        </w:rPr>
      </w:pPr>
    </w:p>
    <w:p w:rsidR="00795581" w:rsidRPr="000513C2" w:rsidRDefault="00795581" w:rsidP="00795581">
      <w:pPr>
        <w:tabs>
          <w:tab w:val="left" w:pos="9374"/>
        </w:tabs>
        <w:rPr>
          <w:rFonts w:ascii="Trebuchet MS" w:hAnsi="Trebuchet MS" w:cs="Arial"/>
          <w:b/>
          <w:color w:val="0070C0"/>
          <w:sz w:val="144"/>
          <w:szCs w:val="144"/>
        </w:rPr>
      </w:pPr>
      <w:r w:rsidRPr="000513C2">
        <w:rPr>
          <w:rFonts w:ascii="Trebuchet MS" w:hAnsi="Trebuchet MS" w:cs="Arial"/>
          <w:b/>
          <w:color w:val="0070C0"/>
          <w:sz w:val="144"/>
          <w:szCs w:val="144"/>
        </w:rPr>
        <w:t>1587:</w:t>
      </w:r>
    </w:p>
    <w:p w:rsidR="00795581" w:rsidRPr="000513C2" w:rsidRDefault="00795581" w:rsidP="00795581">
      <w:pPr>
        <w:tabs>
          <w:tab w:val="left" w:pos="9374"/>
        </w:tabs>
        <w:rPr>
          <w:rFonts w:ascii="Trebuchet MS" w:hAnsi="Trebuchet MS" w:cs="Arial"/>
          <w:color w:val="0070C0"/>
          <w:sz w:val="72"/>
          <w:szCs w:val="144"/>
        </w:rPr>
        <w:sectPr w:rsidR="00795581" w:rsidRPr="000513C2" w:rsidSect="002C23C6">
          <w:pgSz w:w="16839" w:h="11907" w:orient="landscape" w:code="9"/>
          <w:pgMar w:top="1134" w:right="1134" w:bottom="851" w:left="1134" w:header="709" w:footer="709" w:gutter="0"/>
          <w:cols w:space="708"/>
          <w:docGrid w:linePitch="360"/>
        </w:sectPr>
      </w:pPr>
      <w:r w:rsidRPr="000513C2">
        <w:rPr>
          <w:rFonts w:ascii="Trebuchet MS" w:hAnsi="Trebuchet MS" w:cs="Arial"/>
          <w:color w:val="0070C0"/>
          <w:sz w:val="72"/>
          <w:szCs w:val="144"/>
        </w:rPr>
        <w:t xml:space="preserve">Laws regarding </w:t>
      </w:r>
      <w:proofErr w:type="spellStart"/>
      <w:r w:rsidRPr="000513C2">
        <w:rPr>
          <w:rFonts w:ascii="Trebuchet MS" w:hAnsi="Trebuchet MS" w:cs="Arial"/>
          <w:color w:val="0070C0"/>
          <w:sz w:val="72"/>
          <w:szCs w:val="144"/>
        </w:rPr>
        <w:t>recusancy</w:t>
      </w:r>
      <w:proofErr w:type="spellEnd"/>
      <w:r w:rsidRPr="000513C2">
        <w:rPr>
          <w:rFonts w:ascii="Trebuchet MS" w:hAnsi="Trebuchet MS" w:cs="Arial"/>
          <w:color w:val="0070C0"/>
          <w:sz w:val="72"/>
          <w:szCs w:val="144"/>
        </w:rPr>
        <w:t xml:space="preserve"> fines were tightened.  Anyone defaulting on payment of their fines could have two-thirds of his estate seized by the exchequer.</w:t>
      </w:r>
    </w:p>
    <w:p w:rsidR="00BC1218" w:rsidRPr="000513C2" w:rsidRDefault="00BC1218" w:rsidP="00BC1218">
      <w:pPr>
        <w:tabs>
          <w:tab w:val="left" w:pos="9374"/>
        </w:tabs>
        <w:rPr>
          <w:rFonts w:ascii="Trebuchet MS" w:hAnsi="Trebuchet MS" w:cs="Arial"/>
          <w:b/>
          <w:color w:val="0070C0"/>
          <w:sz w:val="96"/>
          <w:szCs w:val="144"/>
        </w:rPr>
      </w:pPr>
    </w:p>
    <w:p w:rsidR="00795581" w:rsidRPr="000513C2" w:rsidRDefault="00795581" w:rsidP="00795581">
      <w:pPr>
        <w:tabs>
          <w:tab w:val="left" w:pos="9374"/>
        </w:tabs>
        <w:rPr>
          <w:rFonts w:ascii="Trebuchet MS" w:hAnsi="Trebuchet MS" w:cs="Arial"/>
          <w:b/>
          <w:color w:val="0070C0"/>
          <w:sz w:val="144"/>
          <w:szCs w:val="144"/>
        </w:rPr>
      </w:pPr>
      <w:r w:rsidRPr="000513C2">
        <w:rPr>
          <w:rFonts w:ascii="Trebuchet MS" w:hAnsi="Trebuchet MS" w:cs="Arial"/>
          <w:b/>
          <w:color w:val="0070C0"/>
          <w:sz w:val="144"/>
          <w:szCs w:val="144"/>
        </w:rPr>
        <w:t>1559:</w:t>
      </w:r>
    </w:p>
    <w:p w:rsidR="00795581" w:rsidRPr="000513C2" w:rsidRDefault="00795581" w:rsidP="00795581">
      <w:pPr>
        <w:tabs>
          <w:tab w:val="left" w:pos="9374"/>
        </w:tabs>
        <w:rPr>
          <w:rFonts w:ascii="Trebuchet MS" w:hAnsi="Trebuchet MS" w:cs="Arial"/>
          <w:color w:val="0070C0"/>
          <w:sz w:val="144"/>
          <w:szCs w:val="144"/>
        </w:rPr>
        <w:sectPr w:rsidR="00795581" w:rsidRPr="000513C2" w:rsidSect="002C23C6">
          <w:pgSz w:w="16839" w:h="11907" w:orient="landscape" w:code="9"/>
          <w:pgMar w:top="1134" w:right="1134" w:bottom="851" w:left="1134" w:header="709" w:footer="709" w:gutter="0"/>
          <w:cols w:space="708"/>
          <w:docGrid w:linePitch="360"/>
        </w:sectPr>
      </w:pPr>
      <w:r w:rsidRPr="000513C2">
        <w:rPr>
          <w:rFonts w:ascii="Trebuchet MS" w:hAnsi="Trebuchet MS" w:cs="Arial"/>
          <w:color w:val="0070C0"/>
          <w:sz w:val="144"/>
          <w:szCs w:val="144"/>
        </w:rPr>
        <w:t>Elizabeth passed the religious settlement</w:t>
      </w:r>
      <w:r w:rsidR="00573747" w:rsidRPr="000513C2">
        <w:rPr>
          <w:rFonts w:ascii="Trebuchet MS" w:hAnsi="Trebuchet MS" w:cs="Arial"/>
          <w:color w:val="0070C0"/>
          <w:sz w:val="144"/>
          <w:szCs w:val="144"/>
        </w:rPr>
        <w:t>.</w:t>
      </w:r>
    </w:p>
    <w:p w:rsidR="00BC1218" w:rsidRPr="000513C2" w:rsidRDefault="00BC1218" w:rsidP="00BC1218">
      <w:pPr>
        <w:tabs>
          <w:tab w:val="left" w:pos="9374"/>
        </w:tabs>
        <w:rPr>
          <w:rFonts w:ascii="Trebuchet MS" w:hAnsi="Trebuchet MS" w:cs="Arial"/>
          <w:b/>
          <w:color w:val="0070C0"/>
          <w:sz w:val="96"/>
          <w:szCs w:val="144"/>
        </w:rPr>
      </w:pPr>
    </w:p>
    <w:p w:rsidR="00795581" w:rsidRPr="000513C2" w:rsidRDefault="00795581" w:rsidP="00795581">
      <w:pPr>
        <w:tabs>
          <w:tab w:val="left" w:pos="9374"/>
        </w:tabs>
        <w:rPr>
          <w:rFonts w:ascii="Trebuchet MS" w:hAnsi="Trebuchet MS" w:cs="Arial"/>
          <w:b/>
          <w:color w:val="0070C0"/>
          <w:sz w:val="144"/>
          <w:szCs w:val="144"/>
        </w:rPr>
      </w:pPr>
      <w:r w:rsidRPr="000513C2">
        <w:rPr>
          <w:rFonts w:ascii="Trebuchet MS" w:hAnsi="Trebuchet MS" w:cs="Arial"/>
          <w:b/>
          <w:color w:val="0070C0"/>
          <w:sz w:val="144"/>
          <w:szCs w:val="144"/>
        </w:rPr>
        <w:t xml:space="preserve">1581: </w:t>
      </w:r>
    </w:p>
    <w:p w:rsidR="00795581" w:rsidRPr="000513C2" w:rsidRDefault="00795581" w:rsidP="00795581">
      <w:pPr>
        <w:tabs>
          <w:tab w:val="left" w:pos="9374"/>
        </w:tabs>
        <w:rPr>
          <w:rFonts w:ascii="Trebuchet MS" w:hAnsi="Trebuchet MS" w:cs="Arial"/>
          <w:color w:val="0070C0"/>
          <w:sz w:val="144"/>
          <w:szCs w:val="144"/>
        </w:rPr>
        <w:sectPr w:rsidR="00795581" w:rsidRPr="000513C2" w:rsidSect="002C23C6">
          <w:pgSz w:w="16839" w:h="11907" w:orient="landscape" w:code="9"/>
          <w:pgMar w:top="1134" w:right="1134" w:bottom="851" w:left="1134" w:header="709" w:footer="709" w:gutter="0"/>
          <w:cols w:space="708"/>
          <w:docGrid w:linePitch="360"/>
        </w:sectPr>
      </w:pPr>
      <w:r w:rsidRPr="000513C2">
        <w:rPr>
          <w:rFonts w:ascii="Trebuchet MS" w:hAnsi="Trebuchet MS" w:cs="Arial"/>
          <w:color w:val="0070C0"/>
          <w:sz w:val="144"/>
          <w:szCs w:val="144"/>
        </w:rPr>
        <w:t xml:space="preserve">Fines against recusants </w:t>
      </w:r>
      <w:r w:rsidR="00573747" w:rsidRPr="000513C2">
        <w:rPr>
          <w:rFonts w:ascii="Trebuchet MS" w:hAnsi="Trebuchet MS" w:cs="Arial"/>
          <w:color w:val="0070C0"/>
          <w:sz w:val="144"/>
          <w:szCs w:val="144"/>
        </w:rPr>
        <w:t xml:space="preserve">were </w:t>
      </w:r>
      <w:r w:rsidRPr="000513C2">
        <w:rPr>
          <w:rFonts w:ascii="Trebuchet MS" w:hAnsi="Trebuchet MS" w:cs="Arial"/>
          <w:color w:val="0070C0"/>
          <w:sz w:val="144"/>
          <w:szCs w:val="144"/>
        </w:rPr>
        <w:t>doubled</w:t>
      </w:r>
      <w:r w:rsidR="00573747" w:rsidRPr="000513C2">
        <w:rPr>
          <w:rFonts w:ascii="Trebuchet MS" w:hAnsi="Trebuchet MS" w:cs="Arial"/>
          <w:color w:val="0070C0"/>
          <w:sz w:val="144"/>
          <w:szCs w:val="144"/>
        </w:rPr>
        <w:t>.</w:t>
      </w:r>
    </w:p>
    <w:p w:rsidR="00BC1218" w:rsidRPr="000513C2" w:rsidRDefault="00BC1218" w:rsidP="00795581">
      <w:pPr>
        <w:tabs>
          <w:tab w:val="left" w:pos="9374"/>
        </w:tabs>
        <w:rPr>
          <w:rFonts w:ascii="Trebuchet MS" w:hAnsi="Trebuchet MS" w:cs="Arial"/>
          <w:b/>
          <w:color w:val="0070C0"/>
          <w:sz w:val="96"/>
          <w:szCs w:val="144"/>
        </w:rPr>
      </w:pPr>
    </w:p>
    <w:p w:rsidR="00795581" w:rsidRPr="000513C2" w:rsidRDefault="00795581" w:rsidP="00795581">
      <w:pPr>
        <w:tabs>
          <w:tab w:val="left" w:pos="9374"/>
        </w:tabs>
        <w:rPr>
          <w:rFonts w:ascii="Trebuchet MS" w:hAnsi="Trebuchet MS" w:cs="Arial"/>
          <w:color w:val="0070C0"/>
          <w:sz w:val="144"/>
          <w:szCs w:val="144"/>
        </w:rPr>
      </w:pPr>
      <w:r w:rsidRPr="000513C2">
        <w:rPr>
          <w:rFonts w:ascii="Trebuchet MS" w:hAnsi="Trebuchet MS" w:cs="Arial"/>
          <w:b/>
          <w:color w:val="0070C0"/>
          <w:sz w:val="144"/>
          <w:szCs w:val="144"/>
        </w:rPr>
        <w:t>1581:</w:t>
      </w:r>
    </w:p>
    <w:p w:rsidR="00795581" w:rsidRPr="000513C2" w:rsidRDefault="00795581" w:rsidP="00795581">
      <w:pPr>
        <w:tabs>
          <w:tab w:val="left" w:pos="9374"/>
        </w:tabs>
        <w:rPr>
          <w:rFonts w:ascii="Trebuchet MS" w:hAnsi="Trebuchet MS" w:cs="Arial"/>
          <w:color w:val="0070C0"/>
          <w:sz w:val="144"/>
          <w:szCs w:val="144"/>
        </w:rPr>
        <w:sectPr w:rsidR="00795581" w:rsidRPr="000513C2" w:rsidSect="002C23C6">
          <w:pgSz w:w="16839" w:h="11907" w:orient="landscape" w:code="9"/>
          <w:pgMar w:top="1134" w:right="1134" w:bottom="851" w:left="1134" w:header="709" w:footer="709" w:gutter="0"/>
          <w:cols w:space="708"/>
          <w:docGrid w:linePitch="360"/>
        </w:sectPr>
      </w:pPr>
      <w:r w:rsidRPr="000513C2">
        <w:rPr>
          <w:rFonts w:ascii="Trebuchet MS" w:hAnsi="Trebuchet MS" w:cs="Arial"/>
          <w:color w:val="0070C0"/>
          <w:sz w:val="144"/>
          <w:szCs w:val="144"/>
        </w:rPr>
        <w:t xml:space="preserve">Edmund Campion </w:t>
      </w:r>
      <w:r w:rsidR="00573747" w:rsidRPr="000513C2">
        <w:rPr>
          <w:rFonts w:ascii="Trebuchet MS" w:hAnsi="Trebuchet MS" w:cs="Arial"/>
          <w:color w:val="0070C0"/>
          <w:sz w:val="144"/>
          <w:szCs w:val="144"/>
        </w:rPr>
        <w:t>was</w:t>
      </w:r>
      <w:r w:rsidRPr="000513C2">
        <w:rPr>
          <w:rFonts w:ascii="Trebuchet MS" w:hAnsi="Trebuchet MS" w:cs="Arial"/>
          <w:color w:val="0070C0"/>
          <w:sz w:val="144"/>
          <w:szCs w:val="144"/>
        </w:rPr>
        <w:t xml:space="preserve"> executed</w:t>
      </w:r>
      <w:r w:rsidR="00573747" w:rsidRPr="000513C2">
        <w:rPr>
          <w:rFonts w:ascii="Trebuchet MS" w:hAnsi="Trebuchet MS" w:cs="Arial"/>
          <w:color w:val="0070C0"/>
          <w:sz w:val="144"/>
          <w:szCs w:val="144"/>
        </w:rPr>
        <w:t>.</w:t>
      </w:r>
    </w:p>
    <w:p w:rsidR="00BC1218" w:rsidRPr="000513C2" w:rsidRDefault="00BC1218" w:rsidP="00BC1218">
      <w:pPr>
        <w:tabs>
          <w:tab w:val="left" w:pos="9374"/>
        </w:tabs>
        <w:rPr>
          <w:rFonts w:ascii="Trebuchet MS" w:hAnsi="Trebuchet MS" w:cs="Arial"/>
          <w:b/>
          <w:color w:val="0070C0"/>
          <w:sz w:val="96"/>
          <w:szCs w:val="144"/>
        </w:rPr>
      </w:pPr>
    </w:p>
    <w:p w:rsidR="00795581" w:rsidRPr="000513C2" w:rsidRDefault="00795581" w:rsidP="00795581">
      <w:pPr>
        <w:tabs>
          <w:tab w:val="left" w:pos="9374"/>
        </w:tabs>
        <w:rPr>
          <w:rFonts w:ascii="Trebuchet MS" w:hAnsi="Trebuchet MS" w:cs="Arial"/>
          <w:color w:val="0070C0"/>
          <w:sz w:val="144"/>
          <w:szCs w:val="144"/>
        </w:rPr>
      </w:pPr>
      <w:r w:rsidRPr="000513C2">
        <w:rPr>
          <w:rFonts w:ascii="Trebuchet MS" w:hAnsi="Trebuchet MS" w:cs="Arial"/>
          <w:b/>
          <w:color w:val="0070C0"/>
          <w:sz w:val="144"/>
          <w:szCs w:val="144"/>
        </w:rPr>
        <w:t>1570:</w:t>
      </w:r>
      <w:r w:rsidRPr="000513C2">
        <w:rPr>
          <w:rFonts w:ascii="Trebuchet MS" w:hAnsi="Trebuchet MS" w:cs="Arial"/>
          <w:color w:val="0070C0"/>
          <w:sz w:val="144"/>
          <w:szCs w:val="144"/>
        </w:rPr>
        <w:t xml:space="preserve"> </w:t>
      </w:r>
    </w:p>
    <w:p w:rsidR="00795581" w:rsidRPr="000513C2" w:rsidRDefault="00795581" w:rsidP="00795581">
      <w:pPr>
        <w:tabs>
          <w:tab w:val="left" w:pos="9374"/>
        </w:tabs>
        <w:rPr>
          <w:rFonts w:ascii="Trebuchet MS" w:hAnsi="Trebuchet MS" w:cs="Arial"/>
          <w:color w:val="0070C0"/>
          <w:sz w:val="144"/>
          <w:szCs w:val="144"/>
        </w:rPr>
        <w:sectPr w:rsidR="00795581" w:rsidRPr="000513C2" w:rsidSect="002C23C6">
          <w:pgSz w:w="16839" w:h="11907" w:orient="landscape" w:code="9"/>
          <w:pgMar w:top="1134" w:right="1134" w:bottom="851" w:left="1134" w:header="709" w:footer="709" w:gutter="0"/>
          <w:cols w:space="708"/>
          <w:docGrid w:linePitch="360"/>
        </w:sectPr>
      </w:pPr>
      <w:r w:rsidRPr="000513C2">
        <w:rPr>
          <w:rFonts w:ascii="Trebuchet MS" w:hAnsi="Trebuchet MS" w:cs="Arial"/>
          <w:color w:val="0070C0"/>
          <w:sz w:val="144"/>
          <w:szCs w:val="144"/>
        </w:rPr>
        <w:t>Papal Bull</w:t>
      </w:r>
    </w:p>
    <w:p w:rsidR="00795581" w:rsidRPr="000513C2" w:rsidRDefault="00795581" w:rsidP="000513C2">
      <w:pPr>
        <w:pStyle w:val="heading2"/>
      </w:pPr>
      <w:r w:rsidRPr="000513C2">
        <w:lastRenderedPageBreak/>
        <w:t>How serious a threat were the Catholics?</w:t>
      </w:r>
    </w:p>
    <w:p w:rsidR="00795581" w:rsidRPr="000513C2" w:rsidRDefault="00795581" w:rsidP="00795581">
      <w:pPr>
        <w:tabs>
          <w:tab w:val="left" w:pos="9374"/>
        </w:tabs>
        <w:rPr>
          <w:rFonts w:ascii="Trebuchet MS" w:hAnsi="Trebuchet MS" w:cs="Arial"/>
          <w:szCs w:val="22"/>
        </w:rPr>
      </w:pPr>
    </w:p>
    <w:p w:rsidR="00795581" w:rsidRPr="000513C2" w:rsidRDefault="00795581" w:rsidP="00795581">
      <w:pPr>
        <w:tabs>
          <w:tab w:val="left" w:pos="9374"/>
        </w:tabs>
        <w:rPr>
          <w:rFonts w:ascii="Trebuchet MS" w:hAnsi="Trebuchet MS" w:cs="Arial"/>
          <w:b/>
          <w:color w:val="C0504D" w:themeColor="accent2"/>
          <w:sz w:val="24"/>
          <w:szCs w:val="22"/>
        </w:rPr>
      </w:pPr>
      <w:r w:rsidRPr="000513C2">
        <w:rPr>
          <w:rFonts w:ascii="Trebuchet MS" w:hAnsi="Trebuchet MS" w:cs="Arial"/>
          <w:b/>
          <w:color w:val="C0504D" w:themeColor="accent2"/>
          <w:sz w:val="24"/>
          <w:szCs w:val="22"/>
        </w:rPr>
        <w:t>High threat</w:t>
      </w:r>
    </w:p>
    <w:p w:rsidR="00795581" w:rsidRPr="000513C2" w:rsidRDefault="00795581" w:rsidP="00795581">
      <w:pPr>
        <w:tabs>
          <w:tab w:val="left" w:pos="9374"/>
        </w:tabs>
        <w:rPr>
          <w:rFonts w:ascii="Trebuchet MS" w:hAnsi="Trebuchet MS" w:cs="Arial"/>
          <w:szCs w:val="22"/>
        </w:rPr>
      </w:pPr>
    </w:p>
    <w:p w:rsidR="00795581" w:rsidRPr="000513C2" w:rsidRDefault="00795581" w:rsidP="00795581">
      <w:pPr>
        <w:tabs>
          <w:tab w:val="left" w:pos="9374"/>
        </w:tabs>
        <w:rPr>
          <w:rFonts w:ascii="Trebuchet MS" w:hAnsi="Trebuchet MS" w:cs="Arial"/>
          <w:szCs w:val="22"/>
        </w:rPr>
      </w:pPr>
    </w:p>
    <w:p w:rsidR="00795581" w:rsidRPr="000513C2" w:rsidRDefault="00795581" w:rsidP="00795581">
      <w:pPr>
        <w:tabs>
          <w:tab w:val="left" w:pos="9374"/>
        </w:tabs>
        <w:rPr>
          <w:rFonts w:ascii="Trebuchet MS" w:hAnsi="Trebuchet MS" w:cs="Arial"/>
          <w:szCs w:val="22"/>
        </w:rPr>
      </w:pPr>
    </w:p>
    <w:p w:rsidR="00795581" w:rsidRPr="000513C2" w:rsidRDefault="00795581" w:rsidP="00795581">
      <w:pPr>
        <w:tabs>
          <w:tab w:val="left" w:pos="9374"/>
        </w:tabs>
        <w:rPr>
          <w:rFonts w:ascii="Trebuchet MS" w:hAnsi="Trebuchet MS" w:cs="Arial"/>
          <w:szCs w:val="22"/>
        </w:rPr>
      </w:pPr>
    </w:p>
    <w:p w:rsidR="00795581" w:rsidRPr="000513C2" w:rsidRDefault="00795581" w:rsidP="00795581">
      <w:pPr>
        <w:tabs>
          <w:tab w:val="left" w:pos="9374"/>
        </w:tabs>
        <w:rPr>
          <w:rFonts w:ascii="Trebuchet MS" w:hAnsi="Trebuchet MS" w:cs="Arial"/>
          <w:szCs w:val="22"/>
        </w:rPr>
      </w:pPr>
    </w:p>
    <w:p w:rsidR="00C41DFB" w:rsidRPr="000513C2" w:rsidRDefault="00C41DFB" w:rsidP="00795581">
      <w:pPr>
        <w:tabs>
          <w:tab w:val="left" w:pos="9374"/>
        </w:tabs>
        <w:rPr>
          <w:rFonts w:ascii="Trebuchet MS" w:hAnsi="Trebuchet MS" w:cs="Arial"/>
          <w:szCs w:val="22"/>
        </w:rPr>
      </w:pPr>
    </w:p>
    <w:p w:rsidR="00795581" w:rsidRPr="000513C2" w:rsidRDefault="00795581" w:rsidP="00795581">
      <w:pPr>
        <w:tabs>
          <w:tab w:val="left" w:pos="9374"/>
        </w:tabs>
        <w:rPr>
          <w:rFonts w:ascii="Trebuchet MS" w:hAnsi="Trebuchet MS" w:cs="Arial"/>
          <w:szCs w:val="22"/>
        </w:rPr>
      </w:pPr>
    </w:p>
    <w:p w:rsidR="00795581" w:rsidRPr="000513C2" w:rsidRDefault="00795581" w:rsidP="00795581">
      <w:pPr>
        <w:tabs>
          <w:tab w:val="left" w:pos="9374"/>
        </w:tabs>
        <w:rPr>
          <w:rFonts w:ascii="Trebuchet MS" w:hAnsi="Trebuchet MS" w:cs="Arial"/>
          <w:szCs w:val="22"/>
        </w:rPr>
      </w:pPr>
    </w:p>
    <w:p w:rsidR="00795581" w:rsidRPr="000513C2" w:rsidRDefault="00795581" w:rsidP="000513C2">
      <w:pPr>
        <w:pBdr>
          <w:bottom w:val="single" w:sz="8" w:space="1" w:color="C0504D" w:themeColor="accent2"/>
        </w:pBdr>
        <w:tabs>
          <w:tab w:val="left" w:pos="9374"/>
        </w:tabs>
        <w:rPr>
          <w:rFonts w:ascii="Trebuchet MS" w:hAnsi="Trebuchet M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828"/>
        <w:gridCol w:w="3402"/>
        <w:gridCol w:w="3260"/>
        <w:gridCol w:w="787"/>
      </w:tblGrid>
      <w:tr w:rsidR="00795581" w:rsidRPr="000513C2" w:rsidTr="000513C2">
        <w:tc>
          <w:tcPr>
            <w:tcW w:w="3510" w:type="dxa"/>
          </w:tcPr>
          <w:p w:rsidR="00795581" w:rsidRPr="000513C2" w:rsidRDefault="00795581" w:rsidP="00795581">
            <w:pPr>
              <w:tabs>
                <w:tab w:val="left" w:pos="9374"/>
              </w:tabs>
              <w:spacing w:before="120"/>
              <w:rPr>
                <w:rFonts w:ascii="Trebuchet MS" w:hAnsi="Trebuchet MS" w:cs="Arial"/>
                <w:szCs w:val="22"/>
              </w:rPr>
            </w:pPr>
            <w:r w:rsidRPr="000513C2">
              <w:rPr>
                <w:rFonts w:ascii="Trebuchet MS" w:hAnsi="Trebuchet MS" w:cs="Arial"/>
                <w:szCs w:val="22"/>
              </w:rPr>
              <w:t>1558</w:t>
            </w:r>
          </w:p>
        </w:tc>
        <w:tc>
          <w:tcPr>
            <w:tcW w:w="3828" w:type="dxa"/>
          </w:tcPr>
          <w:p w:rsidR="00795581" w:rsidRPr="000513C2" w:rsidRDefault="00795581" w:rsidP="00795581">
            <w:pPr>
              <w:tabs>
                <w:tab w:val="left" w:pos="9374"/>
              </w:tabs>
              <w:spacing w:before="120"/>
              <w:rPr>
                <w:rFonts w:ascii="Trebuchet MS" w:hAnsi="Trebuchet MS" w:cs="Arial"/>
                <w:szCs w:val="22"/>
              </w:rPr>
            </w:pPr>
            <w:r w:rsidRPr="000513C2">
              <w:rPr>
                <w:rFonts w:ascii="Trebuchet MS" w:hAnsi="Trebuchet MS" w:cs="Arial"/>
                <w:szCs w:val="22"/>
              </w:rPr>
              <w:t>1569</w:t>
            </w:r>
          </w:p>
        </w:tc>
        <w:tc>
          <w:tcPr>
            <w:tcW w:w="3402" w:type="dxa"/>
          </w:tcPr>
          <w:p w:rsidR="00795581" w:rsidRPr="000513C2" w:rsidRDefault="00795581" w:rsidP="00795581">
            <w:pPr>
              <w:tabs>
                <w:tab w:val="left" w:pos="9374"/>
              </w:tabs>
              <w:spacing w:before="120"/>
              <w:rPr>
                <w:rFonts w:ascii="Trebuchet MS" w:hAnsi="Trebuchet MS" w:cs="Arial"/>
                <w:szCs w:val="22"/>
              </w:rPr>
            </w:pPr>
            <w:r w:rsidRPr="000513C2">
              <w:rPr>
                <w:rFonts w:ascii="Trebuchet MS" w:hAnsi="Trebuchet MS" w:cs="Arial"/>
                <w:szCs w:val="22"/>
              </w:rPr>
              <w:t>1580</w:t>
            </w:r>
          </w:p>
        </w:tc>
        <w:tc>
          <w:tcPr>
            <w:tcW w:w="3260" w:type="dxa"/>
          </w:tcPr>
          <w:p w:rsidR="00795581" w:rsidRPr="000513C2" w:rsidRDefault="00795581" w:rsidP="00795581">
            <w:pPr>
              <w:tabs>
                <w:tab w:val="left" w:pos="9374"/>
              </w:tabs>
              <w:spacing w:before="120"/>
              <w:rPr>
                <w:rFonts w:ascii="Trebuchet MS" w:hAnsi="Trebuchet MS" w:cs="Arial"/>
                <w:szCs w:val="22"/>
              </w:rPr>
            </w:pPr>
            <w:r w:rsidRPr="000513C2">
              <w:rPr>
                <w:rFonts w:ascii="Trebuchet MS" w:hAnsi="Trebuchet MS" w:cs="Arial"/>
                <w:szCs w:val="22"/>
              </w:rPr>
              <w:t>1590</w:t>
            </w:r>
          </w:p>
        </w:tc>
        <w:tc>
          <w:tcPr>
            <w:tcW w:w="787" w:type="dxa"/>
          </w:tcPr>
          <w:p w:rsidR="00795581" w:rsidRPr="000513C2" w:rsidRDefault="00795581" w:rsidP="00795581">
            <w:pPr>
              <w:tabs>
                <w:tab w:val="left" w:pos="9374"/>
              </w:tabs>
              <w:spacing w:before="120"/>
              <w:rPr>
                <w:rFonts w:ascii="Trebuchet MS" w:hAnsi="Trebuchet MS" w:cs="Arial"/>
                <w:szCs w:val="22"/>
              </w:rPr>
            </w:pPr>
            <w:r w:rsidRPr="000513C2">
              <w:rPr>
                <w:rFonts w:ascii="Trebuchet MS" w:hAnsi="Trebuchet MS" w:cs="Arial"/>
                <w:szCs w:val="22"/>
              </w:rPr>
              <w:t>1603</w:t>
            </w:r>
          </w:p>
        </w:tc>
      </w:tr>
    </w:tbl>
    <w:p w:rsidR="00C41DFB" w:rsidRPr="000513C2" w:rsidRDefault="00C41DFB" w:rsidP="00C41DFB">
      <w:pPr>
        <w:tabs>
          <w:tab w:val="left" w:pos="9374"/>
        </w:tabs>
        <w:rPr>
          <w:rFonts w:ascii="Trebuchet MS" w:hAnsi="Trebuchet MS" w:cs="Arial"/>
          <w:szCs w:val="22"/>
        </w:rPr>
      </w:pPr>
    </w:p>
    <w:p w:rsidR="00C41DFB" w:rsidRPr="000513C2" w:rsidRDefault="00C41DFB" w:rsidP="00C41DFB">
      <w:pPr>
        <w:tabs>
          <w:tab w:val="left" w:pos="9374"/>
        </w:tabs>
        <w:rPr>
          <w:rFonts w:ascii="Trebuchet MS" w:hAnsi="Trebuchet MS" w:cs="Arial"/>
          <w:szCs w:val="22"/>
        </w:rPr>
      </w:pPr>
    </w:p>
    <w:p w:rsidR="00C41DFB" w:rsidRPr="000513C2" w:rsidRDefault="00C41DFB" w:rsidP="00C41DFB">
      <w:pPr>
        <w:tabs>
          <w:tab w:val="left" w:pos="9374"/>
        </w:tabs>
        <w:rPr>
          <w:rFonts w:ascii="Trebuchet MS" w:hAnsi="Trebuchet MS" w:cs="Arial"/>
          <w:szCs w:val="22"/>
        </w:rPr>
      </w:pPr>
    </w:p>
    <w:p w:rsidR="00C41DFB" w:rsidRPr="000513C2" w:rsidRDefault="00C41DFB" w:rsidP="00C41DFB">
      <w:pPr>
        <w:tabs>
          <w:tab w:val="left" w:pos="9374"/>
        </w:tabs>
        <w:rPr>
          <w:rFonts w:ascii="Trebuchet MS" w:hAnsi="Trebuchet MS" w:cs="Arial"/>
          <w:szCs w:val="22"/>
        </w:rPr>
      </w:pPr>
    </w:p>
    <w:p w:rsidR="00C41DFB" w:rsidRPr="000513C2" w:rsidRDefault="00C41DFB" w:rsidP="00C41DFB">
      <w:pPr>
        <w:tabs>
          <w:tab w:val="left" w:pos="9374"/>
        </w:tabs>
        <w:rPr>
          <w:rFonts w:ascii="Trebuchet MS" w:hAnsi="Trebuchet MS" w:cs="Arial"/>
          <w:szCs w:val="22"/>
        </w:rPr>
      </w:pPr>
    </w:p>
    <w:p w:rsidR="00C41DFB" w:rsidRPr="000513C2" w:rsidRDefault="00C41DFB" w:rsidP="00C41DFB">
      <w:pPr>
        <w:tabs>
          <w:tab w:val="left" w:pos="9374"/>
        </w:tabs>
        <w:rPr>
          <w:rFonts w:ascii="Trebuchet MS" w:hAnsi="Trebuchet MS" w:cs="Arial"/>
          <w:szCs w:val="22"/>
        </w:rPr>
      </w:pPr>
    </w:p>
    <w:p w:rsidR="00C41DFB" w:rsidRPr="000513C2" w:rsidRDefault="00C41DFB" w:rsidP="00C41DFB">
      <w:pPr>
        <w:tabs>
          <w:tab w:val="left" w:pos="9374"/>
        </w:tabs>
        <w:rPr>
          <w:rFonts w:ascii="Trebuchet MS" w:hAnsi="Trebuchet MS" w:cs="Arial"/>
          <w:szCs w:val="22"/>
        </w:rPr>
      </w:pPr>
    </w:p>
    <w:p w:rsidR="00C41DFB" w:rsidRPr="000513C2" w:rsidRDefault="00C41DFB" w:rsidP="00C41DFB">
      <w:pPr>
        <w:tabs>
          <w:tab w:val="left" w:pos="9374"/>
        </w:tabs>
        <w:rPr>
          <w:rFonts w:ascii="Trebuchet MS" w:hAnsi="Trebuchet MS" w:cs="Arial"/>
          <w:szCs w:val="22"/>
        </w:rPr>
      </w:pPr>
    </w:p>
    <w:p w:rsidR="00795581" w:rsidRPr="000513C2" w:rsidRDefault="00795581" w:rsidP="00795581">
      <w:pPr>
        <w:tabs>
          <w:tab w:val="left" w:pos="9374"/>
        </w:tabs>
        <w:rPr>
          <w:rFonts w:ascii="Trebuchet MS" w:hAnsi="Trebuchet MS" w:cs="Arial"/>
          <w:b/>
          <w:color w:val="C0504D" w:themeColor="accent2"/>
          <w:sz w:val="24"/>
          <w:szCs w:val="22"/>
        </w:rPr>
      </w:pPr>
      <w:r w:rsidRPr="000513C2">
        <w:rPr>
          <w:rFonts w:ascii="Trebuchet MS" w:hAnsi="Trebuchet MS" w:cs="Arial"/>
          <w:b/>
          <w:color w:val="C0504D" w:themeColor="accent2"/>
          <w:sz w:val="24"/>
          <w:szCs w:val="22"/>
        </w:rPr>
        <w:t>Low threat</w:t>
      </w:r>
    </w:p>
    <w:sectPr w:rsidR="00795581" w:rsidRPr="000513C2" w:rsidSect="002C23C6">
      <w:pgSz w:w="16839" w:h="11907"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C6" w:rsidRDefault="002C23C6" w:rsidP="00B55A21">
      <w:r>
        <w:separator/>
      </w:r>
    </w:p>
  </w:endnote>
  <w:endnote w:type="continuationSeparator" w:id="0">
    <w:p w:rsidR="002C23C6" w:rsidRDefault="002C23C6"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altName w:val="AQA Chevin Pro Medium"/>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A" w:rsidRPr="004E3635" w:rsidRDefault="005A275A" w:rsidP="004E3635">
    <w:pPr>
      <w:pStyle w:val="Footer"/>
      <w:tabs>
        <w:tab w:val="clear" w:pos="4513"/>
        <w:tab w:val="clear" w:pos="9026"/>
        <w:tab w:val="right" w:pos="9638"/>
      </w:tabs>
      <w:spacing w:after="0"/>
      <w:rPr>
        <w:rFonts w:ascii="Arial" w:hAnsi="Arial" w:cs="Arial"/>
        <w:sz w:val="20"/>
      </w:rPr>
    </w:pPr>
    <w:r w:rsidRPr="002A1A48">
      <w:rPr>
        <w:rFonts w:ascii="Arial" w:hAnsi="Arial" w:cs="Arial"/>
        <w:sz w:val="20"/>
        <w:lang w:val="en-US"/>
      </w:rPr>
      <w:t>© 201</w:t>
    </w:r>
    <w:r w:rsidR="00364E81">
      <w:rPr>
        <w:rFonts w:ascii="Arial" w:hAnsi="Arial" w:cs="Arial"/>
        <w:sz w:val="20"/>
        <w:lang w:val="en-US"/>
      </w:rPr>
      <w:t>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2C23C6">
      <w:rPr>
        <w:rFonts w:ascii="Arial" w:hAnsi="Arial" w:cs="Arial"/>
        <w:bCs/>
        <w:noProof/>
        <w:sz w:val="20"/>
        <w:lang w:val="en-US"/>
      </w:rPr>
      <w:t>2</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054B7C">
      <w:rPr>
        <w:rFonts w:ascii="Arial" w:hAnsi="Arial" w:cs="Arial"/>
        <w:bCs/>
        <w:noProof/>
        <w:sz w:val="20"/>
        <w:lang w:val="en-US"/>
      </w:rPr>
      <w:t>17</w:t>
    </w:r>
    <w:r w:rsidRPr="002A1428">
      <w:rPr>
        <w:rFonts w:ascii="Arial" w:hAnsi="Arial" w:cs="Arial"/>
        <w:bCs/>
        <w:sz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C2" w:rsidRPr="00B55A21" w:rsidRDefault="000513C2" w:rsidP="000513C2">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25840</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054B7C">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054B7C">
      <w:rPr>
        <w:rFonts w:ascii="Arial" w:hAnsi="Arial" w:cs="Arial"/>
        <w:bCs/>
        <w:noProof/>
        <w:sz w:val="20"/>
      </w:rPr>
      <w:t>17</w:t>
    </w:r>
    <w:r w:rsidRPr="00B55A21">
      <w:rPr>
        <w:rFonts w:ascii="Arial" w:hAnsi="Arial" w:cs="Arial"/>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C2" w:rsidRPr="00B55A21" w:rsidRDefault="000513C2" w:rsidP="000513C2">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25840</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054B7C">
      <w:rPr>
        <w:rFonts w:ascii="Arial" w:hAnsi="Arial" w:cs="Arial"/>
        <w:bCs/>
        <w:noProof/>
        <w:sz w:val="20"/>
      </w:rPr>
      <w:t>17</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054B7C">
      <w:rPr>
        <w:rFonts w:ascii="Arial" w:hAnsi="Arial" w:cs="Arial"/>
        <w:bCs/>
        <w:noProof/>
        <w:sz w:val="20"/>
      </w:rPr>
      <w:t>17</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C6" w:rsidRDefault="002C23C6" w:rsidP="00B55A21">
      <w:r>
        <w:separator/>
      </w:r>
    </w:p>
  </w:footnote>
  <w:footnote w:type="continuationSeparator" w:id="0">
    <w:p w:rsidR="002C23C6" w:rsidRDefault="002C23C6"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C2" w:rsidRPr="00B76C1C" w:rsidRDefault="000513C2" w:rsidP="000513C2">
    <w:pPr>
      <w:pStyle w:val="Header"/>
      <w:pBdr>
        <w:bottom w:val="single" w:sz="4" w:space="1" w:color="auto"/>
      </w:pBdr>
      <w:spacing w:after="240" w:line="240" w:lineRule="auto"/>
      <w:jc w:val="right"/>
      <w:rPr>
        <w:rFonts w:ascii="Arial" w:hAnsi="Arial" w:cs="Arial"/>
        <w:sz w:val="28"/>
      </w:rPr>
    </w:pPr>
    <w:r w:rsidRPr="000513C2">
      <w:rPr>
        <w:rFonts w:ascii="Arial" w:hAnsi="Arial" w:cs="Arial"/>
        <w:sz w:val="28"/>
      </w:rPr>
      <w:t>Visualising the Catholic threat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C2" w:rsidRPr="00B76C1C" w:rsidRDefault="000513C2" w:rsidP="000513C2">
    <w:pPr>
      <w:pStyle w:val="Header"/>
      <w:pBdr>
        <w:bottom w:val="single" w:sz="4" w:space="1" w:color="auto"/>
      </w:pBdr>
      <w:spacing w:after="240" w:line="240" w:lineRule="auto"/>
      <w:jc w:val="right"/>
      <w:rPr>
        <w:rFonts w:ascii="Arial" w:hAnsi="Arial" w:cs="Arial"/>
        <w:sz w:val="28"/>
      </w:rPr>
    </w:pPr>
    <w:r w:rsidRPr="000513C2">
      <w:rPr>
        <w:rFonts w:ascii="Arial" w:hAnsi="Arial" w:cs="Arial"/>
        <w:sz w:val="28"/>
      </w:rPr>
      <w:t>Visualising the Catholic threat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4985E2D"/>
    <w:multiLevelType w:val="hybridMultilevel"/>
    <w:tmpl w:val="1026E1D2"/>
    <w:lvl w:ilvl="0" w:tplc="B4F23D64">
      <w:start w:val="1"/>
      <w:numFmt w:val="upperLetter"/>
      <w:lvlText w:val="%1."/>
      <w:lvlJc w:val="left"/>
      <w:pPr>
        <w:ind w:left="360" w:hanging="360"/>
      </w:pPr>
      <w:rPr>
        <w:b/>
        <w:color w:val="C0504D"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7B37BD"/>
    <w:multiLevelType w:val="hybridMultilevel"/>
    <w:tmpl w:val="01509F02"/>
    <w:lvl w:ilvl="0" w:tplc="221A80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6"/>
  </w:num>
  <w:num w:numId="4">
    <w:abstractNumId w:val="1"/>
  </w:num>
  <w:num w:numId="5">
    <w:abstractNumId w:val="3"/>
  </w:num>
  <w:num w:numId="6">
    <w:abstractNumId w:val="24"/>
  </w:num>
  <w:num w:numId="7">
    <w:abstractNumId w:val="5"/>
  </w:num>
  <w:num w:numId="8">
    <w:abstractNumId w:val="18"/>
  </w:num>
  <w:num w:numId="9">
    <w:abstractNumId w:val="22"/>
  </w:num>
  <w:num w:numId="10">
    <w:abstractNumId w:val="28"/>
  </w:num>
  <w:num w:numId="11">
    <w:abstractNumId w:val="2"/>
  </w:num>
  <w:num w:numId="12">
    <w:abstractNumId w:val="27"/>
  </w:num>
  <w:num w:numId="13">
    <w:abstractNumId w:val="6"/>
  </w:num>
  <w:num w:numId="14">
    <w:abstractNumId w:val="9"/>
  </w:num>
  <w:num w:numId="15">
    <w:abstractNumId w:val="23"/>
  </w:num>
  <w:num w:numId="16">
    <w:abstractNumId w:val="11"/>
  </w:num>
  <w:num w:numId="17">
    <w:abstractNumId w:val="21"/>
  </w:num>
  <w:num w:numId="18">
    <w:abstractNumId w:val="20"/>
  </w:num>
  <w:num w:numId="19">
    <w:abstractNumId w:val="4"/>
  </w:num>
  <w:num w:numId="20">
    <w:abstractNumId w:val="10"/>
  </w:num>
  <w:num w:numId="21">
    <w:abstractNumId w:val="14"/>
  </w:num>
  <w:num w:numId="22">
    <w:abstractNumId w:val="19"/>
  </w:num>
  <w:num w:numId="23">
    <w:abstractNumId w:val="25"/>
  </w:num>
  <w:num w:numId="24">
    <w:abstractNumId w:val="8"/>
  </w:num>
  <w:num w:numId="25">
    <w:abstractNumId w:val="13"/>
  </w:num>
  <w:num w:numId="26">
    <w:abstractNumId w:val="26"/>
  </w:num>
  <w:num w:numId="27">
    <w:abstractNumId w:val="15"/>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C6"/>
    <w:rsid w:val="000049BD"/>
    <w:rsid w:val="00023A04"/>
    <w:rsid w:val="00042095"/>
    <w:rsid w:val="000513C2"/>
    <w:rsid w:val="00054B7C"/>
    <w:rsid w:val="00061D8E"/>
    <w:rsid w:val="000837CC"/>
    <w:rsid w:val="00103E2D"/>
    <w:rsid w:val="001159BC"/>
    <w:rsid w:val="00126B69"/>
    <w:rsid w:val="00130307"/>
    <w:rsid w:val="0013391B"/>
    <w:rsid w:val="00143E17"/>
    <w:rsid w:val="001616D4"/>
    <w:rsid w:val="00176273"/>
    <w:rsid w:val="001C00EE"/>
    <w:rsid w:val="001C5720"/>
    <w:rsid w:val="001D163E"/>
    <w:rsid w:val="001D32E4"/>
    <w:rsid w:val="0020751D"/>
    <w:rsid w:val="0021123A"/>
    <w:rsid w:val="002500CB"/>
    <w:rsid w:val="00267D83"/>
    <w:rsid w:val="002707A7"/>
    <w:rsid w:val="00290EEF"/>
    <w:rsid w:val="002A1A48"/>
    <w:rsid w:val="002C23C6"/>
    <w:rsid w:val="002E0E51"/>
    <w:rsid w:val="002E1A12"/>
    <w:rsid w:val="003032E5"/>
    <w:rsid w:val="00345035"/>
    <w:rsid w:val="00350E6B"/>
    <w:rsid w:val="0035577E"/>
    <w:rsid w:val="003566CF"/>
    <w:rsid w:val="00364E81"/>
    <w:rsid w:val="00365391"/>
    <w:rsid w:val="00367B88"/>
    <w:rsid w:val="00375955"/>
    <w:rsid w:val="003970BB"/>
    <w:rsid w:val="003A3096"/>
    <w:rsid w:val="003E70BA"/>
    <w:rsid w:val="00400B59"/>
    <w:rsid w:val="004459D8"/>
    <w:rsid w:val="004639A3"/>
    <w:rsid w:val="0047108E"/>
    <w:rsid w:val="00477604"/>
    <w:rsid w:val="004800D1"/>
    <w:rsid w:val="0048614F"/>
    <w:rsid w:val="00487E78"/>
    <w:rsid w:val="00493042"/>
    <w:rsid w:val="004E3635"/>
    <w:rsid w:val="00517673"/>
    <w:rsid w:val="00530AD4"/>
    <w:rsid w:val="00542AB1"/>
    <w:rsid w:val="005528ED"/>
    <w:rsid w:val="00557A11"/>
    <w:rsid w:val="00573747"/>
    <w:rsid w:val="00590819"/>
    <w:rsid w:val="0059452D"/>
    <w:rsid w:val="005A275A"/>
    <w:rsid w:val="005C6E8F"/>
    <w:rsid w:val="005D3985"/>
    <w:rsid w:val="005D5D10"/>
    <w:rsid w:val="005D6D03"/>
    <w:rsid w:val="00641C6D"/>
    <w:rsid w:val="00663950"/>
    <w:rsid w:val="00674F08"/>
    <w:rsid w:val="00691963"/>
    <w:rsid w:val="00697CF3"/>
    <w:rsid w:val="006A3013"/>
    <w:rsid w:val="006B07D6"/>
    <w:rsid w:val="006D2640"/>
    <w:rsid w:val="006D644F"/>
    <w:rsid w:val="006F2C72"/>
    <w:rsid w:val="007247A9"/>
    <w:rsid w:val="00727968"/>
    <w:rsid w:val="00752C92"/>
    <w:rsid w:val="00766A36"/>
    <w:rsid w:val="00773944"/>
    <w:rsid w:val="00776C0B"/>
    <w:rsid w:val="00780D66"/>
    <w:rsid w:val="00795581"/>
    <w:rsid w:val="00796466"/>
    <w:rsid w:val="007A6623"/>
    <w:rsid w:val="007B0ABB"/>
    <w:rsid w:val="008148D3"/>
    <w:rsid w:val="00832FC5"/>
    <w:rsid w:val="00843822"/>
    <w:rsid w:val="008453E3"/>
    <w:rsid w:val="00855583"/>
    <w:rsid w:val="0089203D"/>
    <w:rsid w:val="008A0EE5"/>
    <w:rsid w:val="008B1CF5"/>
    <w:rsid w:val="008B4044"/>
    <w:rsid w:val="008B5163"/>
    <w:rsid w:val="008D5F7B"/>
    <w:rsid w:val="008F7260"/>
    <w:rsid w:val="00927DE8"/>
    <w:rsid w:val="009850A8"/>
    <w:rsid w:val="009B0853"/>
    <w:rsid w:val="009C1C75"/>
    <w:rsid w:val="009D33AA"/>
    <w:rsid w:val="009D4C94"/>
    <w:rsid w:val="009E1128"/>
    <w:rsid w:val="009F7B2D"/>
    <w:rsid w:val="00A10E3A"/>
    <w:rsid w:val="00A5270E"/>
    <w:rsid w:val="00A66049"/>
    <w:rsid w:val="00A72A88"/>
    <w:rsid w:val="00A80785"/>
    <w:rsid w:val="00A87FAC"/>
    <w:rsid w:val="00AA25B5"/>
    <w:rsid w:val="00AF0A05"/>
    <w:rsid w:val="00AF4288"/>
    <w:rsid w:val="00AF67A6"/>
    <w:rsid w:val="00B0206B"/>
    <w:rsid w:val="00B303E6"/>
    <w:rsid w:val="00B34705"/>
    <w:rsid w:val="00B55A21"/>
    <w:rsid w:val="00B60003"/>
    <w:rsid w:val="00B626A0"/>
    <w:rsid w:val="00B75B94"/>
    <w:rsid w:val="00B8652C"/>
    <w:rsid w:val="00B97D24"/>
    <w:rsid w:val="00BB08D4"/>
    <w:rsid w:val="00BB23F0"/>
    <w:rsid w:val="00BB6A9D"/>
    <w:rsid w:val="00BB6C16"/>
    <w:rsid w:val="00BB76D4"/>
    <w:rsid w:val="00BC1218"/>
    <w:rsid w:val="00BD7B7D"/>
    <w:rsid w:val="00C02AC2"/>
    <w:rsid w:val="00C41DFB"/>
    <w:rsid w:val="00C47833"/>
    <w:rsid w:val="00C630EB"/>
    <w:rsid w:val="00C65C12"/>
    <w:rsid w:val="00C767DF"/>
    <w:rsid w:val="00C82C44"/>
    <w:rsid w:val="00C94541"/>
    <w:rsid w:val="00CC2F4E"/>
    <w:rsid w:val="00CE03EB"/>
    <w:rsid w:val="00D03B6B"/>
    <w:rsid w:val="00D10B8B"/>
    <w:rsid w:val="00D35D25"/>
    <w:rsid w:val="00D66A33"/>
    <w:rsid w:val="00D85841"/>
    <w:rsid w:val="00D939AE"/>
    <w:rsid w:val="00DF1B7B"/>
    <w:rsid w:val="00DF7B5E"/>
    <w:rsid w:val="00E0327F"/>
    <w:rsid w:val="00E06D1F"/>
    <w:rsid w:val="00E075CC"/>
    <w:rsid w:val="00E10416"/>
    <w:rsid w:val="00E13A52"/>
    <w:rsid w:val="00E17369"/>
    <w:rsid w:val="00E261E9"/>
    <w:rsid w:val="00E37563"/>
    <w:rsid w:val="00E61F4F"/>
    <w:rsid w:val="00E97679"/>
    <w:rsid w:val="00EC7CBF"/>
    <w:rsid w:val="00ED44DE"/>
    <w:rsid w:val="00EF7DB0"/>
    <w:rsid w:val="00F134C9"/>
    <w:rsid w:val="00F13567"/>
    <w:rsid w:val="00F311B9"/>
    <w:rsid w:val="00F4428E"/>
    <w:rsid w:val="00F4584C"/>
    <w:rsid w:val="00F46CD3"/>
    <w:rsid w:val="00F47184"/>
    <w:rsid w:val="00F73D1E"/>
    <w:rsid w:val="00F75AA3"/>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0513C2"/>
    <w:pPr>
      <w:widowControl w:val="0"/>
      <w:pBdr>
        <w:bottom w:val="single" w:sz="8" w:space="1" w:color="C0504D" w:themeColor="accent2"/>
      </w:pBdr>
      <w:autoSpaceDE w:val="0"/>
      <w:autoSpaceDN w:val="0"/>
      <w:adjustRightInd w:val="0"/>
      <w:spacing w:after="0"/>
    </w:pPr>
    <w:rPr>
      <w:rFonts w:ascii="Trebuchet MS" w:hAnsi="Trebuchet MS" w:cs="Arial"/>
      <w:b/>
      <w:sz w:val="24"/>
      <w:szCs w:val="22"/>
    </w:rPr>
  </w:style>
  <w:style w:type="character" w:customStyle="1" w:styleId="HeadingChar">
    <w:name w:val="_Heading Char"/>
    <w:basedOn w:val="DefaultParagraphFont"/>
    <w:link w:val="Heading"/>
    <w:rsid w:val="000513C2"/>
    <w:rPr>
      <w:rFonts w:eastAsia="Calibri" w:cs="Arial"/>
      <w:b/>
      <w:sz w:val="24"/>
      <w:szCs w:val="22"/>
    </w:rPr>
  </w:style>
  <w:style w:type="paragraph" w:customStyle="1" w:styleId="heading2">
    <w:name w:val="heading2"/>
    <w:basedOn w:val="Normal"/>
    <w:link w:val="heading2Char"/>
    <w:qFormat/>
    <w:rsid w:val="000513C2"/>
    <w:pPr>
      <w:shd w:val="clear" w:color="auto" w:fill="F2DBDB" w:themeFill="accent2" w:themeFillTint="33"/>
      <w:spacing w:after="0" w:line="240" w:lineRule="auto"/>
    </w:pPr>
    <w:rPr>
      <w:rFonts w:ascii="Trebuchet MS" w:hAnsi="Trebuchet MS" w:cs="Arial"/>
      <w:b/>
    </w:rPr>
  </w:style>
  <w:style w:type="character" w:customStyle="1" w:styleId="heading2Char">
    <w:name w:val="heading2 Char"/>
    <w:basedOn w:val="DefaultParagraphFont"/>
    <w:link w:val="heading2"/>
    <w:rsid w:val="000513C2"/>
    <w:rPr>
      <w:rFonts w:eastAsia="Calibri" w:cs="Arial"/>
      <w:b/>
      <w:sz w:val="22"/>
      <w:szCs w:val="36"/>
      <w:shd w:val="clear" w:color="auto" w:fill="F2DBDB" w:themeFill="accent2"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0513C2"/>
    <w:pPr>
      <w:widowControl w:val="0"/>
      <w:pBdr>
        <w:bottom w:val="single" w:sz="8" w:space="1" w:color="C0504D" w:themeColor="accent2"/>
      </w:pBdr>
      <w:autoSpaceDE w:val="0"/>
      <w:autoSpaceDN w:val="0"/>
      <w:adjustRightInd w:val="0"/>
      <w:spacing w:after="0"/>
    </w:pPr>
    <w:rPr>
      <w:rFonts w:ascii="Trebuchet MS" w:hAnsi="Trebuchet MS" w:cs="Arial"/>
      <w:b/>
      <w:sz w:val="24"/>
      <w:szCs w:val="22"/>
    </w:rPr>
  </w:style>
  <w:style w:type="character" w:customStyle="1" w:styleId="HeadingChar">
    <w:name w:val="_Heading Char"/>
    <w:basedOn w:val="DefaultParagraphFont"/>
    <w:link w:val="Heading"/>
    <w:rsid w:val="000513C2"/>
    <w:rPr>
      <w:rFonts w:eastAsia="Calibri" w:cs="Arial"/>
      <w:b/>
      <w:sz w:val="24"/>
      <w:szCs w:val="22"/>
    </w:rPr>
  </w:style>
  <w:style w:type="paragraph" w:customStyle="1" w:styleId="heading2">
    <w:name w:val="heading2"/>
    <w:basedOn w:val="Normal"/>
    <w:link w:val="heading2Char"/>
    <w:qFormat/>
    <w:rsid w:val="000513C2"/>
    <w:pPr>
      <w:shd w:val="clear" w:color="auto" w:fill="F2DBDB" w:themeFill="accent2" w:themeFillTint="33"/>
      <w:spacing w:after="0" w:line="240" w:lineRule="auto"/>
    </w:pPr>
    <w:rPr>
      <w:rFonts w:ascii="Trebuchet MS" w:hAnsi="Trebuchet MS" w:cs="Arial"/>
      <w:b/>
    </w:rPr>
  </w:style>
  <w:style w:type="character" w:customStyle="1" w:styleId="heading2Char">
    <w:name w:val="heading2 Char"/>
    <w:basedOn w:val="DefaultParagraphFont"/>
    <w:link w:val="heading2"/>
    <w:rsid w:val="000513C2"/>
    <w:rPr>
      <w:rFonts w:eastAsia="Calibri" w:cs="Arial"/>
      <w:b/>
      <w:sz w:val="22"/>
      <w:szCs w:val="36"/>
      <w:shd w:val="clear" w:color="auto" w:fill="F2DBDB"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689E-BC30-422C-911F-11F7883C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4</TotalTime>
  <Pages>17</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4</cp:revision>
  <cp:lastPrinted>2016-07-04T08:57:00Z</cp:lastPrinted>
  <dcterms:created xsi:type="dcterms:W3CDTF">2016-07-04T08:53:00Z</dcterms:created>
  <dcterms:modified xsi:type="dcterms:W3CDTF">2016-07-04T08:57:00Z</dcterms:modified>
</cp:coreProperties>
</file>